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366" w:rsidRPr="00111366" w:rsidRDefault="00111366" w:rsidP="00111366"/>
    <w:p w:rsidR="00111366" w:rsidRPr="00111366" w:rsidRDefault="00111366" w:rsidP="00111366"/>
    <w:p w:rsidR="00111366" w:rsidRPr="00111366" w:rsidRDefault="00111366" w:rsidP="00111366"/>
    <w:p w:rsidR="00111366" w:rsidRDefault="00111366" w:rsidP="00111366"/>
    <w:p w:rsidR="00111366" w:rsidRPr="00111366" w:rsidRDefault="00111366" w:rsidP="00111366"/>
    <w:p w:rsidR="00A942B5" w:rsidRDefault="00A942B5" w:rsidP="00733D74">
      <w:pPr>
        <w:pStyle w:val="1"/>
        <w:spacing w:before="240" w:after="0" w:line="240" w:lineRule="auto"/>
        <w:jc w:val="center"/>
        <w:rPr>
          <w:rFonts w:ascii="黑体" w:eastAsia="黑体" w:hAnsi="黑体"/>
          <w:sz w:val="40"/>
          <w:szCs w:val="36"/>
        </w:rPr>
      </w:pPr>
      <w:r>
        <w:rPr>
          <w:rFonts w:ascii="黑体" w:eastAsia="黑体" w:hAnsi="黑体" w:hint="eastAsia"/>
          <w:sz w:val="40"/>
          <w:szCs w:val="36"/>
        </w:rPr>
        <w:t>《</w:t>
      </w:r>
      <w:r w:rsidR="001D328D" w:rsidRPr="003B31C4">
        <w:rPr>
          <w:color w:val="000000"/>
        </w:rPr>
        <w:t>应急数据时空整合技术规范</w:t>
      </w:r>
      <w:r>
        <w:rPr>
          <w:rFonts w:ascii="黑体" w:eastAsia="黑体" w:hAnsi="黑体"/>
          <w:sz w:val="40"/>
          <w:szCs w:val="36"/>
        </w:rPr>
        <w:t>》</w:t>
      </w:r>
    </w:p>
    <w:p w:rsidR="00111366" w:rsidRDefault="00111366" w:rsidP="00111366"/>
    <w:p w:rsidR="00111366" w:rsidRPr="00111366" w:rsidRDefault="00111366" w:rsidP="00111366"/>
    <w:p w:rsidR="005520A0" w:rsidRDefault="00111366" w:rsidP="00A942B5">
      <w:pPr>
        <w:pStyle w:val="1"/>
        <w:spacing w:before="0" w:after="240" w:line="240" w:lineRule="auto"/>
        <w:jc w:val="center"/>
        <w:rPr>
          <w:rFonts w:ascii="黑体" w:eastAsia="黑体" w:hAnsi="黑体"/>
        </w:rPr>
      </w:pPr>
      <w:r>
        <w:rPr>
          <w:rFonts w:ascii="黑体" w:eastAsia="黑体" w:hAnsi="黑体" w:hint="eastAsia"/>
        </w:rPr>
        <w:t>编制说明</w:t>
      </w:r>
    </w:p>
    <w:p w:rsidR="00111366" w:rsidRDefault="00111366" w:rsidP="00111366"/>
    <w:p w:rsidR="00111366" w:rsidRDefault="00111366" w:rsidP="00111366"/>
    <w:p w:rsidR="00111366" w:rsidRDefault="00111366" w:rsidP="00111366"/>
    <w:p w:rsidR="00733D74" w:rsidRDefault="00733D74" w:rsidP="00C516DE">
      <w:pPr>
        <w:spacing w:afterLines="100" w:after="312"/>
        <w:ind w:firstLineChars="402" w:firstLine="1126"/>
        <w:rPr>
          <w:rFonts w:ascii="仿宋" w:eastAsia="仿宋" w:hAnsi="仿宋"/>
          <w:sz w:val="28"/>
          <w:szCs w:val="28"/>
          <w:u w:val="single"/>
        </w:rPr>
      </w:pPr>
      <w:r w:rsidRPr="00CB798D">
        <w:rPr>
          <w:rFonts w:ascii="仿宋" w:eastAsia="仿宋" w:hAnsi="仿宋"/>
          <w:sz w:val="28"/>
          <w:szCs w:val="28"/>
        </w:rPr>
        <w:t>标准项目名称：</w:t>
      </w:r>
      <w:r w:rsidRPr="00CB798D">
        <w:rPr>
          <w:rFonts w:ascii="仿宋" w:eastAsia="仿宋" w:hAnsi="仿宋" w:hint="eastAsia"/>
          <w:sz w:val="28"/>
          <w:szCs w:val="28"/>
          <w:u w:val="single"/>
        </w:rPr>
        <w:t xml:space="preserve">  </w:t>
      </w:r>
      <w:r w:rsidRPr="006565E2">
        <w:rPr>
          <w:rFonts w:ascii="华文仿宋" w:eastAsia="华文仿宋" w:hAnsi="华文仿宋" w:hint="eastAsia"/>
          <w:sz w:val="28"/>
          <w:szCs w:val="28"/>
          <w:u w:val="single"/>
        </w:rPr>
        <w:t xml:space="preserve"> </w:t>
      </w:r>
      <w:r w:rsidRPr="00CB798D">
        <w:rPr>
          <w:rFonts w:ascii="仿宋" w:eastAsia="仿宋" w:hAnsi="仿宋" w:hint="eastAsia"/>
          <w:sz w:val="28"/>
          <w:szCs w:val="28"/>
          <w:u w:val="single"/>
        </w:rPr>
        <w:t xml:space="preserve"> </w:t>
      </w:r>
      <w:r w:rsidRPr="00C36EC6">
        <w:rPr>
          <w:rFonts w:ascii="宋体" w:eastAsia="宋体" w:hAnsi="宋体" w:hint="eastAsia"/>
          <w:sz w:val="30"/>
          <w:szCs w:val="30"/>
          <w:u w:val="single"/>
        </w:rPr>
        <w:t xml:space="preserve"> </w:t>
      </w:r>
      <w:r w:rsidR="00C36EC6" w:rsidRPr="00C36EC6">
        <w:rPr>
          <w:rFonts w:ascii="宋体" w:eastAsia="宋体" w:hAnsi="宋体"/>
          <w:color w:val="000000"/>
          <w:sz w:val="30"/>
          <w:szCs w:val="30"/>
          <w:u w:val="single"/>
        </w:rPr>
        <w:t>应急数据时空整合技术规范</w:t>
      </w:r>
      <w:r w:rsidRPr="00C36EC6">
        <w:rPr>
          <w:rFonts w:ascii="宋体" w:eastAsia="宋体" w:hAnsi="宋体" w:hint="eastAsia"/>
          <w:sz w:val="30"/>
          <w:szCs w:val="30"/>
          <w:u w:val="single"/>
        </w:rPr>
        <w:t xml:space="preserve">  </w:t>
      </w:r>
      <w:r w:rsidR="009A5945">
        <w:rPr>
          <w:rFonts w:ascii="仿宋" w:eastAsia="仿宋" w:hAnsi="仿宋" w:hint="eastAsia"/>
          <w:sz w:val="28"/>
          <w:szCs w:val="28"/>
          <w:u w:val="single"/>
        </w:rPr>
        <w:t xml:space="preserve">    </w:t>
      </w:r>
      <w:r w:rsidR="00352036">
        <w:rPr>
          <w:rFonts w:ascii="仿宋" w:eastAsia="仿宋" w:hAnsi="仿宋" w:hint="eastAsia"/>
          <w:sz w:val="28"/>
          <w:szCs w:val="28"/>
          <w:u w:val="single"/>
        </w:rPr>
        <w:t xml:space="preserve"> </w:t>
      </w:r>
    </w:p>
    <w:p w:rsidR="00733D74" w:rsidRPr="00CB798D" w:rsidRDefault="00733D74" w:rsidP="00C516DE">
      <w:pPr>
        <w:spacing w:afterLines="100" w:after="312"/>
        <w:ind w:firstLineChars="402" w:firstLine="1126"/>
        <w:rPr>
          <w:rFonts w:ascii="仿宋" w:eastAsia="仿宋" w:hAnsi="仿宋"/>
          <w:sz w:val="28"/>
          <w:szCs w:val="28"/>
        </w:rPr>
      </w:pPr>
      <w:r w:rsidRPr="00CB798D">
        <w:rPr>
          <w:rFonts w:ascii="仿宋" w:eastAsia="仿宋" w:hAnsi="仿宋"/>
          <w:sz w:val="28"/>
          <w:szCs w:val="28"/>
        </w:rPr>
        <w:t>标准项目</w:t>
      </w:r>
      <w:r>
        <w:rPr>
          <w:rFonts w:ascii="仿宋" w:eastAsia="仿宋" w:hAnsi="仿宋" w:hint="eastAsia"/>
          <w:sz w:val="28"/>
          <w:szCs w:val="28"/>
        </w:rPr>
        <w:t>编号</w:t>
      </w:r>
      <w:r w:rsidRPr="00CB798D">
        <w:rPr>
          <w:rFonts w:ascii="仿宋" w:eastAsia="仿宋" w:hAnsi="仿宋"/>
          <w:sz w:val="28"/>
          <w:szCs w:val="28"/>
        </w:rPr>
        <w:t>：</w:t>
      </w:r>
      <w:r w:rsidRPr="00CB798D">
        <w:rPr>
          <w:rFonts w:ascii="仿宋" w:eastAsia="仿宋" w:hAnsi="仿宋" w:hint="eastAsia"/>
          <w:sz w:val="28"/>
          <w:szCs w:val="28"/>
          <w:u w:val="single"/>
        </w:rPr>
        <w:t xml:space="preserve">          </w:t>
      </w:r>
      <w:r w:rsidR="009A5945">
        <w:rPr>
          <w:rFonts w:ascii="仿宋" w:eastAsia="仿宋" w:hAnsi="仿宋" w:hint="eastAsia"/>
          <w:sz w:val="28"/>
          <w:szCs w:val="28"/>
          <w:u w:val="single"/>
        </w:rPr>
        <w:t xml:space="preserve">                           </w:t>
      </w:r>
      <w:r w:rsidR="00352036">
        <w:rPr>
          <w:rFonts w:ascii="仿宋" w:eastAsia="仿宋" w:hAnsi="仿宋" w:hint="eastAsia"/>
          <w:sz w:val="28"/>
          <w:szCs w:val="28"/>
          <w:u w:val="single"/>
        </w:rPr>
        <w:t xml:space="preserve"> </w:t>
      </w:r>
    </w:p>
    <w:p w:rsidR="00733D74" w:rsidRDefault="00733D74" w:rsidP="00C516DE">
      <w:pPr>
        <w:ind w:firstLineChars="402" w:firstLine="1126"/>
        <w:rPr>
          <w:rFonts w:ascii="仿宋" w:eastAsia="仿宋" w:hAnsi="仿宋"/>
          <w:sz w:val="28"/>
          <w:szCs w:val="28"/>
          <w:u w:val="single"/>
        </w:rPr>
      </w:pPr>
      <w:r>
        <w:rPr>
          <w:rFonts w:ascii="仿宋" w:eastAsia="仿宋" w:hAnsi="仿宋" w:hint="eastAsia"/>
          <w:sz w:val="28"/>
          <w:szCs w:val="28"/>
        </w:rPr>
        <w:t>送审</w:t>
      </w:r>
      <w:r w:rsidRPr="00CB798D">
        <w:rPr>
          <w:rFonts w:ascii="仿宋" w:eastAsia="仿宋" w:hAnsi="仿宋"/>
          <w:sz w:val="28"/>
          <w:szCs w:val="28"/>
        </w:rPr>
        <w:t>标准</w:t>
      </w:r>
      <w:r>
        <w:rPr>
          <w:rFonts w:ascii="仿宋" w:eastAsia="仿宋" w:hAnsi="仿宋" w:hint="eastAsia"/>
          <w:sz w:val="28"/>
          <w:szCs w:val="28"/>
        </w:rPr>
        <w:t>名称</w:t>
      </w:r>
      <w:r w:rsidRPr="00CB798D">
        <w:rPr>
          <w:rFonts w:ascii="仿宋" w:eastAsia="仿宋" w:hAnsi="仿宋"/>
          <w:sz w:val="28"/>
          <w:szCs w:val="28"/>
        </w:rPr>
        <w:t>：</w:t>
      </w:r>
      <w:r>
        <w:rPr>
          <w:rFonts w:ascii="仿宋" w:eastAsia="仿宋" w:hAnsi="仿宋" w:hint="eastAsia"/>
          <w:sz w:val="28"/>
          <w:szCs w:val="28"/>
        </w:rPr>
        <w:t xml:space="preserve">  </w:t>
      </w:r>
      <w:r w:rsidRPr="006565E2">
        <w:rPr>
          <w:rFonts w:ascii="华文仿宋" w:eastAsia="华文仿宋" w:hAnsi="华文仿宋" w:hint="eastAsia"/>
          <w:sz w:val="28"/>
          <w:szCs w:val="28"/>
          <w:u w:val="single"/>
        </w:rPr>
        <w:t xml:space="preserve"> </w:t>
      </w:r>
      <w:r w:rsidRPr="00CB798D">
        <w:rPr>
          <w:rFonts w:ascii="仿宋" w:eastAsia="仿宋" w:hAnsi="仿宋" w:hint="eastAsia"/>
          <w:sz w:val="28"/>
          <w:szCs w:val="28"/>
          <w:u w:val="single"/>
        </w:rPr>
        <w:t xml:space="preserve">            </w:t>
      </w:r>
      <w:r w:rsidR="009A5945">
        <w:rPr>
          <w:rFonts w:ascii="仿宋" w:eastAsia="仿宋" w:hAnsi="仿宋" w:hint="eastAsia"/>
          <w:sz w:val="28"/>
          <w:szCs w:val="28"/>
          <w:u w:val="single"/>
        </w:rPr>
        <w:t xml:space="preserve">                      </w:t>
      </w:r>
      <w:r w:rsidR="00352036">
        <w:rPr>
          <w:rFonts w:ascii="仿宋" w:eastAsia="仿宋" w:hAnsi="仿宋" w:hint="eastAsia"/>
          <w:sz w:val="28"/>
          <w:szCs w:val="28"/>
          <w:u w:val="single"/>
        </w:rPr>
        <w:t xml:space="preserve"> </w:t>
      </w:r>
    </w:p>
    <w:p w:rsidR="00733D74" w:rsidRDefault="00733D74" w:rsidP="00733D74">
      <w:pPr>
        <w:ind w:firstLineChars="202" w:firstLine="566"/>
        <w:rPr>
          <w:rFonts w:ascii="仿宋" w:eastAsia="仿宋" w:hAnsi="仿宋"/>
          <w:sz w:val="28"/>
          <w:szCs w:val="28"/>
        </w:rPr>
      </w:pPr>
      <w:r w:rsidRPr="006C43BB">
        <w:rPr>
          <w:rFonts w:ascii="仿宋" w:eastAsia="仿宋" w:hAnsi="仿宋" w:hint="eastAsia"/>
          <w:sz w:val="28"/>
          <w:szCs w:val="28"/>
        </w:rPr>
        <w:t>（</w:t>
      </w:r>
      <w:r>
        <w:rPr>
          <w:rFonts w:ascii="仿宋" w:eastAsia="仿宋" w:hAnsi="仿宋" w:hint="eastAsia"/>
          <w:sz w:val="28"/>
          <w:szCs w:val="28"/>
        </w:rPr>
        <w:t>此</w:t>
      </w:r>
      <w:r w:rsidRPr="006C43BB">
        <w:rPr>
          <w:rFonts w:ascii="仿宋" w:eastAsia="仿宋" w:hAnsi="仿宋" w:hint="eastAsia"/>
          <w:sz w:val="28"/>
          <w:szCs w:val="28"/>
        </w:rPr>
        <w:t>栏</w:t>
      </w:r>
      <w:r>
        <w:rPr>
          <w:rFonts w:ascii="仿宋" w:eastAsia="仿宋" w:hAnsi="仿宋" w:hint="eastAsia"/>
          <w:sz w:val="28"/>
          <w:szCs w:val="28"/>
        </w:rPr>
        <w:t>送审时</w:t>
      </w:r>
      <w:r w:rsidRPr="006C43BB">
        <w:rPr>
          <w:rFonts w:ascii="仿宋" w:eastAsia="仿宋" w:hAnsi="仿宋" w:hint="eastAsia"/>
          <w:sz w:val="28"/>
          <w:szCs w:val="28"/>
        </w:rPr>
        <w:t>填写</w:t>
      </w:r>
      <w:r w:rsidRPr="006C43BB">
        <w:rPr>
          <w:rFonts w:ascii="仿宋" w:eastAsia="仿宋" w:hAnsi="仿宋"/>
          <w:sz w:val="28"/>
          <w:szCs w:val="28"/>
        </w:rPr>
        <w:t>）</w:t>
      </w:r>
    </w:p>
    <w:p w:rsidR="00733D74" w:rsidRDefault="00733D74" w:rsidP="00C516DE">
      <w:pPr>
        <w:ind w:firstLineChars="402" w:firstLine="1126"/>
        <w:rPr>
          <w:rFonts w:ascii="仿宋" w:eastAsia="仿宋" w:hAnsi="仿宋"/>
          <w:sz w:val="28"/>
          <w:szCs w:val="28"/>
          <w:u w:val="single"/>
        </w:rPr>
      </w:pPr>
      <w:r>
        <w:rPr>
          <w:rFonts w:ascii="仿宋" w:eastAsia="仿宋" w:hAnsi="仿宋" w:hint="eastAsia"/>
          <w:sz w:val="28"/>
          <w:szCs w:val="28"/>
        </w:rPr>
        <w:t>报批</w:t>
      </w:r>
      <w:r w:rsidRPr="00CB798D">
        <w:rPr>
          <w:rFonts w:ascii="仿宋" w:eastAsia="仿宋" w:hAnsi="仿宋"/>
          <w:sz w:val="28"/>
          <w:szCs w:val="28"/>
        </w:rPr>
        <w:t>标准</w:t>
      </w:r>
      <w:r>
        <w:rPr>
          <w:rFonts w:ascii="仿宋" w:eastAsia="仿宋" w:hAnsi="仿宋" w:hint="eastAsia"/>
          <w:sz w:val="28"/>
          <w:szCs w:val="28"/>
        </w:rPr>
        <w:t>名称</w:t>
      </w:r>
      <w:r w:rsidRPr="00CB798D">
        <w:rPr>
          <w:rFonts w:ascii="仿宋" w:eastAsia="仿宋" w:hAnsi="仿宋"/>
          <w:sz w:val="28"/>
          <w:szCs w:val="28"/>
        </w:rPr>
        <w:t>：</w:t>
      </w:r>
      <w:r w:rsidRPr="00CB798D">
        <w:rPr>
          <w:rFonts w:ascii="仿宋" w:eastAsia="仿宋" w:hAnsi="仿宋" w:hint="eastAsia"/>
          <w:sz w:val="28"/>
          <w:szCs w:val="28"/>
          <w:u w:val="single"/>
        </w:rPr>
        <w:t xml:space="preserve">             </w:t>
      </w:r>
      <w:r w:rsidR="00352036">
        <w:rPr>
          <w:rFonts w:ascii="仿宋" w:eastAsia="仿宋" w:hAnsi="仿宋" w:hint="eastAsia"/>
          <w:sz w:val="28"/>
          <w:szCs w:val="28"/>
          <w:u w:val="single"/>
        </w:rPr>
        <w:t xml:space="preserve">                         </w:t>
      </w:r>
    </w:p>
    <w:p w:rsidR="00733D74" w:rsidRPr="006C43BB" w:rsidRDefault="00733D74" w:rsidP="00C516DE">
      <w:pPr>
        <w:spacing w:afterLines="100" w:after="312"/>
        <w:ind w:firstLineChars="202" w:firstLine="566"/>
        <w:rPr>
          <w:rFonts w:ascii="仿宋" w:eastAsia="仿宋" w:hAnsi="仿宋"/>
          <w:sz w:val="28"/>
          <w:szCs w:val="28"/>
        </w:rPr>
      </w:pPr>
      <w:r w:rsidRPr="006C43BB">
        <w:rPr>
          <w:rFonts w:ascii="仿宋" w:eastAsia="仿宋" w:hAnsi="仿宋" w:hint="eastAsia"/>
          <w:sz w:val="28"/>
          <w:szCs w:val="28"/>
        </w:rPr>
        <w:t>（</w:t>
      </w:r>
      <w:r>
        <w:rPr>
          <w:rFonts w:ascii="仿宋" w:eastAsia="仿宋" w:hAnsi="仿宋" w:hint="eastAsia"/>
          <w:sz w:val="28"/>
          <w:szCs w:val="28"/>
        </w:rPr>
        <w:t>此</w:t>
      </w:r>
      <w:r w:rsidRPr="006C43BB">
        <w:rPr>
          <w:rFonts w:ascii="仿宋" w:eastAsia="仿宋" w:hAnsi="仿宋" w:hint="eastAsia"/>
          <w:sz w:val="28"/>
          <w:szCs w:val="28"/>
        </w:rPr>
        <w:t>栏报批</w:t>
      </w:r>
      <w:r>
        <w:rPr>
          <w:rFonts w:ascii="仿宋" w:eastAsia="仿宋" w:hAnsi="仿宋" w:hint="eastAsia"/>
          <w:sz w:val="28"/>
          <w:szCs w:val="28"/>
        </w:rPr>
        <w:t>时</w:t>
      </w:r>
      <w:r w:rsidRPr="006C43BB">
        <w:rPr>
          <w:rFonts w:ascii="仿宋" w:eastAsia="仿宋" w:hAnsi="仿宋" w:hint="eastAsia"/>
          <w:sz w:val="28"/>
          <w:szCs w:val="28"/>
        </w:rPr>
        <w:t>填写</w:t>
      </w:r>
      <w:r w:rsidRPr="006C43BB">
        <w:rPr>
          <w:rFonts w:ascii="仿宋" w:eastAsia="仿宋" w:hAnsi="仿宋"/>
          <w:sz w:val="28"/>
          <w:szCs w:val="28"/>
        </w:rPr>
        <w:t>）</w:t>
      </w:r>
    </w:p>
    <w:p w:rsidR="00733D74" w:rsidRPr="00CB798D" w:rsidRDefault="00733D74" w:rsidP="00C516DE">
      <w:pPr>
        <w:spacing w:afterLines="100" w:after="312"/>
        <w:ind w:firstLineChars="202" w:firstLine="566"/>
        <w:rPr>
          <w:rFonts w:ascii="仿宋" w:eastAsia="仿宋" w:hAnsi="仿宋"/>
          <w:sz w:val="28"/>
          <w:szCs w:val="28"/>
        </w:rPr>
      </w:pPr>
      <w:r w:rsidRPr="00CB798D">
        <w:rPr>
          <w:rFonts w:ascii="仿宋" w:eastAsia="仿宋" w:hAnsi="仿宋" w:hint="eastAsia"/>
          <w:sz w:val="28"/>
          <w:szCs w:val="28"/>
        </w:rPr>
        <w:t>承担</w:t>
      </w:r>
      <w:r w:rsidRPr="00CB798D">
        <w:rPr>
          <w:rFonts w:ascii="仿宋" w:eastAsia="仿宋" w:hAnsi="仿宋"/>
          <w:sz w:val="28"/>
          <w:szCs w:val="28"/>
        </w:rPr>
        <w:t>单位：</w:t>
      </w:r>
      <w:r w:rsidRPr="00CB798D">
        <w:rPr>
          <w:rFonts w:ascii="仿宋" w:eastAsia="仿宋" w:hAnsi="仿宋" w:hint="eastAsia"/>
          <w:sz w:val="28"/>
          <w:szCs w:val="28"/>
          <w:u w:val="single"/>
        </w:rPr>
        <w:t xml:space="preserve">   </w:t>
      </w:r>
      <w:r w:rsidR="005363DF">
        <w:rPr>
          <w:rFonts w:ascii="仿宋" w:eastAsia="仿宋" w:hAnsi="仿宋" w:hint="eastAsia"/>
          <w:sz w:val="28"/>
          <w:szCs w:val="28"/>
          <w:u w:val="single"/>
        </w:rPr>
        <w:t xml:space="preserve"> </w:t>
      </w:r>
      <w:r w:rsidR="00B305E2">
        <w:rPr>
          <w:rFonts w:ascii="仿宋" w:eastAsia="仿宋" w:hAnsi="仿宋"/>
          <w:sz w:val="28"/>
          <w:szCs w:val="28"/>
          <w:u w:val="single"/>
        </w:rPr>
        <w:t xml:space="preserve">   </w:t>
      </w:r>
      <w:r w:rsidR="005363DF">
        <w:rPr>
          <w:rFonts w:ascii="仿宋" w:eastAsia="仿宋" w:hAnsi="仿宋" w:hint="eastAsia"/>
          <w:sz w:val="28"/>
          <w:szCs w:val="28"/>
          <w:u w:val="single"/>
        </w:rPr>
        <w:t xml:space="preserve"> </w:t>
      </w:r>
      <w:r w:rsidR="00B305E2">
        <w:rPr>
          <w:rFonts w:ascii="仿宋" w:eastAsia="仿宋" w:hAnsi="仿宋"/>
          <w:sz w:val="28"/>
          <w:szCs w:val="28"/>
          <w:u w:val="single"/>
        </w:rPr>
        <w:t xml:space="preserve">  </w:t>
      </w:r>
      <w:r w:rsidR="00D23A81">
        <w:rPr>
          <w:rFonts w:ascii="仿宋" w:eastAsia="仿宋" w:hAnsi="仿宋" w:hint="eastAsia"/>
          <w:sz w:val="28"/>
          <w:szCs w:val="28"/>
          <w:u w:val="single"/>
        </w:rPr>
        <w:t>自然资源部</w:t>
      </w:r>
      <w:r w:rsidR="003D01FB">
        <w:rPr>
          <w:rFonts w:ascii="仿宋" w:eastAsia="仿宋" w:hAnsi="仿宋" w:hint="eastAsia"/>
          <w:sz w:val="28"/>
          <w:szCs w:val="28"/>
          <w:u w:val="single"/>
        </w:rPr>
        <w:t>中国测绘科学研究院</w:t>
      </w:r>
      <w:r w:rsidR="00372E00">
        <w:rPr>
          <w:rFonts w:ascii="仿宋" w:eastAsia="仿宋" w:hAnsi="仿宋" w:hint="eastAsia"/>
          <w:sz w:val="28"/>
          <w:szCs w:val="28"/>
          <w:u w:val="single"/>
        </w:rPr>
        <w:t xml:space="preserve"> </w:t>
      </w:r>
      <w:r w:rsidR="00372E00">
        <w:rPr>
          <w:rFonts w:ascii="仿宋" w:eastAsia="仿宋" w:hAnsi="仿宋"/>
          <w:sz w:val="28"/>
          <w:szCs w:val="28"/>
          <w:u w:val="single"/>
        </w:rPr>
        <w:t xml:space="preserve">     </w:t>
      </w:r>
      <w:r w:rsidR="00352036">
        <w:rPr>
          <w:rFonts w:ascii="仿宋" w:eastAsia="仿宋" w:hAnsi="仿宋" w:hint="eastAsia"/>
          <w:sz w:val="28"/>
          <w:szCs w:val="28"/>
          <w:u w:val="single"/>
        </w:rPr>
        <w:t xml:space="preserve">  </w:t>
      </w:r>
    </w:p>
    <w:p w:rsidR="00733D74" w:rsidRPr="00CB798D" w:rsidRDefault="00733D74" w:rsidP="00733D74">
      <w:pPr>
        <w:ind w:firstLineChars="202" w:firstLine="566"/>
        <w:rPr>
          <w:rFonts w:ascii="仿宋" w:eastAsia="仿宋" w:hAnsi="仿宋"/>
          <w:sz w:val="28"/>
          <w:szCs w:val="28"/>
        </w:rPr>
      </w:pPr>
      <w:r w:rsidRPr="00CB798D">
        <w:rPr>
          <w:rFonts w:ascii="仿宋" w:eastAsia="仿宋" w:hAnsi="仿宋" w:hint="eastAsia"/>
          <w:sz w:val="28"/>
          <w:szCs w:val="28"/>
        </w:rPr>
        <w:t>当前</w:t>
      </w:r>
      <w:r w:rsidRPr="00CB798D">
        <w:rPr>
          <w:rFonts w:ascii="仿宋" w:eastAsia="仿宋" w:hAnsi="仿宋"/>
          <w:sz w:val="28"/>
          <w:szCs w:val="28"/>
        </w:rPr>
        <w:t>阶段：</w:t>
      </w:r>
      <w:r w:rsidRPr="00CB798D">
        <w:rPr>
          <w:rFonts w:ascii="仿宋" w:eastAsia="仿宋" w:hAnsi="仿宋" w:hint="eastAsia"/>
          <w:sz w:val="28"/>
          <w:szCs w:val="28"/>
          <w:u w:val="single"/>
        </w:rPr>
        <w:t xml:space="preserve">  </w:t>
      </w:r>
      <w:r w:rsidR="009A5945">
        <w:rPr>
          <w:rFonts w:ascii="仿宋" w:eastAsia="仿宋" w:hAnsi="仿宋" w:hint="eastAsia"/>
          <w:sz w:val="28"/>
          <w:szCs w:val="28"/>
          <w:u w:val="single"/>
        </w:rPr>
        <w:t>■</w:t>
      </w:r>
      <w:r>
        <w:rPr>
          <w:rFonts w:ascii="仿宋" w:eastAsia="仿宋" w:hAnsi="仿宋" w:hint="eastAsia"/>
          <w:sz w:val="28"/>
          <w:szCs w:val="28"/>
          <w:u w:val="single"/>
        </w:rPr>
        <w:t>征求</w:t>
      </w:r>
      <w:r>
        <w:rPr>
          <w:rFonts w:ascii="仿宋" w:eastAsia="仿宋" w:hAnsi="仿宋"/>
          <w:sz w:val="28"/>
          <w:szCs w:val="28"/>
          <w:u w:val="single"/>
        </w:rPr>
        <w:t>意见</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009A5945">
        <w:rPr>
          <w:rFonts w:ascii="仿宋" w:eastAsia="仿宋" w:hAnsi="仿宋" w:hint="eastAsia"/>
          <w:sz w:val="28"/>
          <w:szCs w:val="28"/>
          <w:u w:val="single"/>
        </w:rPr>
        <w:t>□</w:t>
      </w:r>
      <w:r>
        <w:rPr>
          <w:rFonts w:ascii="仿宋" w:eastAsia="仿宋" w:hAnsi="仿宋" w:hint="eastAsia"/>
          <w:sz w:val="28"/>
          <w:szCs w:val="28"/>
          <w:u w:val="single"/>
        </w:rPr>
        <w:t xml:space="preserve">送审稿审查    </w:t>
      </w:r>
      <w:r w:rsidR="009A5945">
        <w:rPr>
          <w:rFonts w:ascii="仿宋" w:eastAsia="仿宋" w:hAnsi="仿宋" w:hint="eastAsia"/>
          <w:sz w:val="28"/>
          <w:szCs w:val="28"/>
          <w:u w:val="single"/>
        </w:rPr>
        <w:t xml:space="preserve">  </w:t>
      </w:r>
      <w:r>
        <w:rPr>
          <w:rFonts w:ascii="仿宋" w:eastAsia="仿宋" w:hAnsi="仿宋" w:hint="eastAsia"/>
          <w:sz w:val="28"/>
          <w:szCs w:val="28"/>
          <w:u w:val="single"/>
        </w:rPr>
        <w:t>□报批稿</w:t>
      </w:r>
      <w:r>
        <w:rPr>
          <w:rFonts w:ascii="仿宋" w:eastAsia="仿宋" w:hAnsi="仿宋"/>
          <w:sz w:val="28"/>
          <w:szCs w:val="28"/>
          <w:u w:val="single"/>
        </w:rPr>
        <w:t>报批</w:t>
      </w:r>
    </w:p>
    <w:p w:rsidR="00733D74" w:rsidRPr="009A5945" w:rsidRDefault="00733D74" w:rsidP="00733D74">
      <w:pPr>
        <w:jc w:val="center"/>
        <w:rPr>
          <w:rFonts w:ascii="仿宋" w:eastAsia="仿宋" w:hAnsi="仿宋"/>
          <w:sz w:val="28"/>
          <w:szCs w:val="28"/>
        </w:rPr>
      </w:pPr>
    </w:p>
    <w:p w:rsidR="00733D74" w:rsidRDefault="00733D74" w:rsidP="009A5945">
      <w:pPr>
        <w:ind w:firstLineChars="200" w:firstLine="560"/>
        <w:jc w:val="left"/>
        <w:rPr>
          <w:rFonts w:ascii="仿宋" w:eastAsia="仿宋" w:hAnsi="仿宋"/>
          <w:sz w:val="28"/>
          <w:szCs w:val="28"/>
          <w:u w:val="single"/>
        </w:rPr>
      </w:pPr>
      <w:r>
        <w:rPr>
          <w:rFonts w:ascii="仿宋" w:eastAsia="仿宋" w:hAnsi="仿宋" w:hint="eastAsia"/>
          <w:sz w:val="28"/>
          <w:szCs w:val="28"/>
        </w:rPr>
        <w:t>编制</w:t>
      </w:r>
      <w:r>
        <w:rPr>
          <w:rFonts w:ascii="仿宋" w:eastAsia="仿宋" w:hAnsi="仿宋"/>
          <w:sz w:val="28"/>
          <w:szCs w:val="28"/>
        </w:rPr>
        <w:t>时间</w:t>
      </w:r>
      <w:r w:rsidRPr="00CB798D">
        <w:rPr>
          <w:rFonts w:ascii="仿宋" w:eastAsia="仿宋" w:hAnsi="仿宋"/>
          <w:sz w:val="28"/>
          <w:szCs w:val="28"/>
        </w:rPr>
        <w:t>：</w:t>
      </w:r>
      <w:r>
        <w:rPr>
          <w:rFonts w:ascii="仿宋" w:eastAsia="仿宋" w:hAnsi="仿宋" w:hint="eastAsia"/>
          <w:sz w:val="28"/>
          <w:szCs w:val="28"/>
        </w:rPr>
        <w:t xml:space="preserve"> </w:t>
      </w:r>
      <w:r w:rsidRPr="00CB798D">
        <w:rPr>
          <w:rFonts w:ascii="仿宋" w:eastAsia="仿宋" w:hAnsi="仿宋" w:hint="eastAsia"/>
          <w:sz w:val="28"/>
          <w:szCs w:val="28"/>
          <w:u w:val="single"/>
        </w:rPr>
        <w:t xml:space="preserve"> </w:t>
      </w:r>
      <w:r w:rsidR="00352036">
        <w:rPr>
          <w:rFonts w:ascii="仿宋" w:eastAsia="仿宋" w:hAnsi="仿宋" w:hint="eastAsia"/>
          <w:sz w:val="28"/>
          <w:szCs w:val="28"/>
          <w:u w:val="single"/>
        </w:rPr>
        <w:t xml:space="preserve">    </w:t>
      </w:r>
      <w:r>
        <w:rPr>
          <w:rFonts w:ascii="仿宋" w:eastAsia="仿宋" w:hAnsi="仿宋" w:hint="eastAsia"/>
          <w:sz w:val="28"/>
          <w:szCs w:val="28"/>
          <w:u w:val="single"/>
        </w:rPr>
        <w:t>201</w:t>
      </w:r>
      <w:r w:rsidR="00995D82">
        <w:rPr>
          <w:rFonts w:ascii="仿宋" w:eastAsia="仿宋" w:hAnsi="仿宋"/>
          <w:sz w:val="28"/>
          <w:szCs w:val="28"/>
          <w:u w:val="single"/>
        </w:rPr>
        <w:t>9</w:t>
      </w:r>
      <w:r>
        <w:rPr>
          <w:rFonts w:ascii="仿宋" w:eastAsia="仿宋" w:hAnsi="仿宋" w:hint="eastAsia"/>
          <w:sz w:val="28"/>
          <w:szCs w:val="28"/>
          <w:u w:val="single"/>
        </w:rPr>
        <w:t>年</w:t>
      </w:r>
      <w:r w:rsidRPr="00CB798D">
        <w:rPr>
          <w:rFonts w:ascii="仿宋" w:eastAsia="仿宋" w:hAnsi="仿宋" w:hint="eastAsia"/>
          <w:sz w:val="28"/>
          <w:szCs w:val="28"/>
          <w:u w:val="single"/>
        </w:rPr>
        <w:t xml:space="preserve">  </w:t>
      </w:r>
      <w:r w:rsidR="00995D82">
        <w:rPr>
          <w:rFonts w:ascii="仿宋" w:eastAsia="仿宋" w:hAnsi="仿宋"/>
          <w:sz w:val="28"/>
          <w:szCs w:val="28"/>
          <w:u w:val="single"/>
        </w:rPr>
        <w:t>12</w:t>
      </w:r>
      <w:r w:rsidRPr="00CB798D">
        <w:rPr>
          <w:rFonts w:ascii="仿宋" w:eastAsia="仿宋" w:hAnsi="仿宋" w:hint="eastAsia"/>
          <w:sz w:val="28"/>
          <w:szCs w:val="28"/>
          <w:u w:val="single"/>
        </w:rPr>
        <w:t xml:space="preserve"> </w:t>
      </w:r>
      <w:r>
        <w:rPr>
          <w:rFonts w:ascii="仿宋" w:eastAsia="仿宋" w:hAnsi="仿宋" w:hint="eastAsia"/>
          <w:sz w:val="28"/>
          <w:szCs w:val="28"/>
          <w:u w:val="single"/>
        </w:rPr>
        <w:t xml:space="preserve">月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sidR="00352036">
        <w:rPr>
          <w:rFonts w:ascii="仿宋" w:eastAsia="仿宋" w:hAnsi="仿宋" w:hint="eastAsia"/>
          <w:sz w:val="28"/>
          <w:szCs w:val="28"/>
          <w:u w:val="single"/>
        </w:rPr>
        <w:t xml:space="preserve">                     </w:t>
      </w:r>
    </w:p>
    <w:p w:rsidR="00491E27" w:rsidRPr="00111366" w:rsidRDefault="00491E27" w:rsidP="00352036">
      <w:pPr>
        <w:pStyle w:val="1"/>
        <w:spacing w:before="240" w:after="0" w:line="240" w:lineRule="auto"/>
        <w:jc w:val="center"/>
      </w:pPr>
      <w:r>
        <w:rPr>
          <w:rFonts w:ascii="黑体" w:eastAsia="黑体" w:hAnsi="黑体" w:hint="eastAsia"/>
          <w:sz w:val="40"/>
          <w:szCs w:val="36"/>
        </w:rPr>
        <w:lastRenderedPageBreak/>
        <w:t>《</w:t>
      </w:r>
      <w:r w:rsidR="008752B0" w:rsidRPr="003B31C4">
        <w:rPr>
          <w:color w:val="000000"/>
        </w:rPr>
        <w:t>应急数据时空整合技术规范</w:t>
      </w:r>
      <w:r>
        <w:rPr>
          <w:rFonts w:ascii="黑体" w:eastAsia="黑体" w:hAnsi="黑体"/>
          <w:sz w:val="40"/>
          <w:szCs w:val="36"/>
        </w:rPr>
        <w:t>》</w:t>
      </w:r>
    </w:p>
    <w:p w:rsidR="00491E27" w:rsidRDefault="00491E27" w:rsidP="00491E27">
      <w:pPr>
        <w:pStyle w:val="1"/>
        <w:spacing w:before="0" w:after="240" w:line="240" w:lineRule="auto"/>
        <w:jc w:val="center"/>
        <w:rPr>
          <w:rFonts w:ascii="黑体" w:eastAsia="黑体" w:hAnsi="黑体"/>
        </w:rPr>
      </w:pPr>
      <w:r>
        <w:rPr>
          <w:rFonts w:ascii="黑体" w:eastAsia="黑体" w:hAnsi="黑体" w:hint="eastAsia"/>
        </w:rPr>
        <w:t>编制说明</w:t>
      </w:r>
    </w:p>
    <w:p w:rsidR="00CB798D" w:rsidRDefault="00D00625" w:rsidP="00F23158">
      <w:pPr>
        <w:pStyle w:val="2"/>
        <w:numPr>
          <w:ilvl w:val="0"/>
          <w:numId w:val="2"/>
        </w:numPr>
        <w:spacing w:before="120" w:after="120" w:line="240" w:lineRule="auto"/>
        <w:ind w:left="658" w:hanging="658"/>
        <w:rPr>
          <w:rFonts w:ascii="仿宋" w:eastAsia="仿宋" w:hAnsi="仿宋"/>
        </w:rPr>
      </w:pPr>
      <w:r w:rsidRPr="00F23158">
        <w:rPr>
          <w:rFonts w:ascii="仿宋" w:eastAsia="仿宋" w:hAnsi="仿宋"/>
        </w:rPr>
        <w:t>工作</w:t>
      </w:r>
      <w:r w:rsidR="00B90EA4">
        <w:rPr>
          <w:rFonts w:ascii="仿宋" w:eastAsia="仿宋" w:hAnsi="仿宋" w:hint="eastAsia"/>
        </w:rPr>
        <w:t>概</w:t>
      </w:r>
      <w:r w:rsidRPr="00F23158">
        <w:rPr>
          <w:rFonts w:ascii="仿宋" w:eastAsia="仿宋" w:hAnsi="仿宋"/>
        </w:rPr>
        <w:t>况</w:t>
      </w:r>
    </w:p>
    <w:p w:rsidR="00BA2469" w:rsidRPr="0029417F" w:rsidRDefault="00F23158" w:rsidP="001D1424">
      <w:pPr>
        <w:pStyle w:val="a7"/>
        <w:numPr>
          <w:ilvl w:val="0"/>
          <w:numId w:val="4"/>
        </w:numPr>
        <w:ind w:firstLineChars="0"/>
        <w:rPr>
          <w:rFonts w:ascii="仿宋" w:eastAsia="仿宋" w:hAnsi="仿宋"/>
          <w:b/>
          <w:sz w:val="30"/>
          <w:szCs w:val="30"/>
        </w:rPr>
      </w:pPr>
      <w:r w:rsidRPr="0029417F">
        <w:rPr>
          <w:rFonts w:ascii="仿宋" w:eastAsia="仿宋" w:hAnsi="仿宋" w:hint="eastAsia"/>
          <w:b/>
          <w:sz w:val="30"/>
          <w:szCs w:val="30"/>
        </w:rPr>
        <w:t>任务</w:t>
      </w:r>
      <w:r w:rsidRPr="0029417F">
        <w:rPr>
          <w:rFonts w:ascii="仿宋" w:eastAsia="仿宋" w:hAnsi="仿宋"/>
          <w:b/>
          <w:sz w:val="30"/>
          <w:szCs w:val="30"/>
        </w:rPr>
        <w:t>来源</w:t>
      </w:r>
      <w:r w:rsidR="00E30790" w:rsidRPr="0029417F">
        <w:rPr>
          <w:rFonts w:ascii="仿宋" w:eastAsia="仿宋" w:hAnsi="仿宋" w:hint="eastAsia"/>
          <w:b/>
          <w:sz w:val="30"/>
          <w:szCs w:val="30"/>
        </w:rPr>
        <w:t>、</w:t>
      </w:r>
      <w:r w:rsidR="00BA2469" w:rsidRPr="0029417F">
        <w:rPr>
          <w:rFonts w:ascii="仿宋" w:eastAsia="仿宋" w:hAnsi="仿宋" w:hint="eastAsia"/>
          <w:b/>
          <w:sz w:val="30"/>
          <w:szCs w:val="30"/>
        </w:rPr>
        <w:t>承担</w:t>
      </w:r>
      <w:r w:rsidR="00BA2469" w:rsidRPr="0029417F">
        <w:rPr>
          <w:rFonts w:ascii="仿宋" w:eastAsia="仿宋" w:hAnsi="仿宋"/>
          <w:b/>
          <w:sz w:val="30"/>
          <w:szCs w:val="30"/>
        </w:rPr>
        <w:t>单位和</w:t>
      </w:r>
      <w:r w:rsidRPr="0029417F">
        <w:rPr>
          <w:rFonts w:ascii="仿宋" w:eastAsia="仿宋" w:hAnsi="仿宋"/>
          <w:b/>
          <w:sz w:val="30"/>
          <w:szCs w:val="30"/>
        </w:rPr>
        <w:t>协作单位</w:t>
      </w:r>
    </w:p>
    <w:p w:rsidR="007340B3" w:rsidRPr="0029417F" w:rsidRDefault="007340B3" w:rsidP="00A05BE9">
      <w:pPr>
        <w:spacing w:line="360" w:lineRule="auto"/>
        <w:ind w:firstLine="437"/>
        <w:rPr>
          <w:rFonts w:ascii="仿宋" w:eastAsia="仿宋" w:hAnsi="仿宋"/>
          <w:sz w:val="30"/>
          <w:szCs w:val="30"/>
        </w:rPr>
      </w:pPr>
      <w:r w:rsidRPr="0029417F">
        <w:rPr>
          <w:rFonts w:ascii="仿宋" w:eastAsia="仿宋" w:hAnsi="仿宋" w:hint="eastAsia"/>
          <w:sz w:val="30"/>
          <w:szCs w:val="30"/>
        </w:rPr>
        <w:t>本项目的承担单位为：</w:t>
      </w:r>
      <w:r w:rsidR="00D23A81" w:rsidRPr="0029417F">
        <w:rPr>
          <w:rFonts w:ascii="仿宋" w:eastAsia="仿宋" w:hAnsi="仿宋" w:hint="eastAsia"/>
          <w:sz w:val="30"/>
          <w:szCs w:val="30"/>
        </w:rPr>
        <w:t>自然资源部</w:t>
      </w:r>
      <w:r w:rsidR="00B17EFA" w:rsidRPr="0029417F">
        <w:rPr>
          <w:rFonts w:ascii="仿宋" w:eastAsia="仿宋" w:hAnsi="仿宋" w:hint="eastAsia"/>
          <w:sz w:val="30"/>
          <w:szCs w:val="30"/>
        </w:rPr>
        <w:t>中国测绘科学研究院</w:t>
      </w:r>
      <w:r w:rsidRPr="0029417F">
        <w:rPr>
          <w:rFonts w:ascii="仿宋" w:eastAsia="仿宋" w:hAnsi="仿宋" w:hint="eastAsia"/>
          <w:sz w:val="30"/>
          <w:szCs w:val="30"/>
        </w:rPr>
        <w:t>。协作单位为：</w:t>
      </w:r>
      <w:r w:rsidR="00C311B0" w:rsidRPr="0029417F">
        <w:rPr>
          <w:rFonts w:ascii="仿宋" w:eastAsia="仿宋" w:hAnsi="仿宋" w:hint="eastAsia"/>
          <w:sz w:val="30"/>
          <w:szCs w:val="30"/>
        </w:rPr>
        <w:t>中测高科（北京）测绘工程技术有限责任公司、中测新图（北京）遥感技术有限责任公司、国家基础地理信息中心</w:t>
      </w:r>
      <w:r w:rsidR="00C311B0" w:rsidRPr="0029417F">
        <w:t xml:space="preserve"> </w:t>
      </w:r>
      <w:r w:rsidRPr="0029417F">
        <w:rPr>
          <w:rFonts w:ascii="仿宋" w:eastAsia="仿宋" w:hAnsi="仿宋" w:hint="eastAsia"/>
          <w:sz w:val="30"/>
          <w:szCs w:val="30"/>
        </w:rPr>
        <w:t>。</w:t>
      </w:r>
    </w:p>
    <w:p w:rsidR="00805CA6" w:rsidRPr="0029417F" w:rsidRDefault="00F23158" w:rsidP="007340B3">
      <w:pPr>
        <w:pStyle w:val="a7"/>
        <w:numPr>
          <w:ilvl w:val="0"/>
          <w:numId w:val="4"/>
        </w:numPr>
        <w:ind w:firstLineChars="0"/>
        <w:rPr>
          <w:rFonts w:ascii="仿宋" w:eastAsia="仿宋" w:hAnsi="仿宋"/>
          <w:b/>
          <w:sz w:val="30"/>
          <w:szCs w:val="30"/>
        </w:rPr>
      </w:pPr>
      <w:r w:rsidRPr="0029417F">
        <w:rPr>
          <w:rFonts w:ascii="仿宋" w:eastAsia="仿宋" w:hAnsi="仿宋"/>
          <w:b/>
          <w:sz w:val="30"/>
          <w:szCs w:val="30"/>
        </w:rPr>
        <w:t>主要工作过程</w:t>
      </w:r>
    </w:p>
    <w:p w:rsidR="0037741B" w:rsidRPr="0029417F" w:rsidRDefault="007340B3" w:rsidP="0037741B">
      <w:pPr>
        <w:pStyle w:val="a7"/>
        <w:ind w:firstLine="600"/>
        <w:rPr>
          <w:rFonts w:ascii="仿宋" w:eastAsia="仿宋" w:hAnsi="仿宋"/>
          <w:sz w:val="30"/>
          <w:szCs w:val="30"/>
        </w:rPr>
      </w:pPr>
      <w:r w:rsidRPr="0029417F">
        <w:rPr>
          <w:rFonts w:ascii="仿宋" w:eastAsia="仿宋" w:hAnsi="仿宋" w:hint="eastAsia"/>
          <w:sz w:val="30"/>
          <w:szCs w:val="30"/>
        </w:rPr>
        <w:t>本标准</w:t>
      </w:r>
      <w:r w:rsidR="0037741B" w:rsidRPr="0029417F">
        <w:rPr>
          <w:rFonts w:ascii="仿宋" w:eastAsia="仿宋" w:hAnsi="仿宋" w:hint="eastAsia"/>
          <w:sz w:val="30"/>
          <w:szCs w:val="30"/>
        </w:rPr>
        <w:t>编写工作于2017年</w:t>
      </w:r>
      <w:r w:rsidR="005E52CA" w:rsidRPr="0029417F">
        <w:rPr>
          <w:rFonts w:ascii="仿宋" w:eastAsia="仿宋" w:hAnsi="仿宋" w:hint="eastAsia"/>
          <w:sz w:val="30"/>
          <w:szCs w:val="30"/>
        </w:rPr>
        <w:t>9</w:t>
      </w:r>
      <w:r w:rsidR="0037741B" w:rsidRPr="0029417F">
        <w:rPr>
          <w:rFonts w:ascii="仿宋" w:eastAsia="仿宋" w:hAnsi="仿宋" w:hint="eastAsia"/>
          <w:sz w:val="30"/>
          <w:szCs w:val="30"/>
        </w:rPr>
        <w:t>月正式启动，2018年4月完成初稿编制，主要编制过程如下</w:t>
      </w:r>
      <w:r w:rsidRPr="0029417F">
        <w:rPr>
          <w:rFonts w:ascii="仿宋" w:eastAsia="仿宋" w:hAnsi="仿宋" w:hint="eastAsia"/>
          <w:sz w:val="30"/>
          <w:szCs w:val="30"/>
        </w:rPr>
        <w:t>：</w:t>
      </w:r>
    </w:p>
    <w:p w:rsidR="0037741B" w:rsidRPr="0029417F" w:rsidRDefault="0037741B" w:rsidP="0037741B">
      <w:pPr>
        <w:pStyle w:val="a7"/>
        <w:ind w:firstLine="600"/>
        <w:rPr>
          <w:rFonts w:ascii="仿宋" w:eastAsia="仿宋" w:hAnsi="仿宋"/>
          <w:sz w:val="30"/>
          <w:szCs w:val="30"/>
        </w:rPr>
      </w:pPr>
      <w:r w:rsidRPr="0029417F">
        <w:rPr>
          <w:rFonts w:ascii="仿宋" w:eastAsia="仿宋" w:hAnsi="仿宋" w:hint="eastAsia"/>
          <w:sz w:val="30"/>
          <w:szCs w:val="30"/>
        </w:rPr>
        <w:t>1）资料搜集、</w:t>
      </w:r>
      <w:r w:rsidR="00C516DE" w:rsidRPr="0029417F">
        <w:rPr>
          <w:rFonts w:ascii="仿宋" w:eastAsia="仿宋" w:hAnsi="仿宋" w:hint="eastAsia"/>
          <w:sz w:val="30"/>
          <w:szCs w:val="30"/>
        </w:rPr>
        <w:t>整理</w:t>
      </w:r>
      <w:r w:rsidRPr="0029417F">
        <w:rPr>
          <w:rFonts w:ascii="仿宋" w:eastAsia="仿宋" w:hAnsi="仿宋" w:hint="eastAsia"/>
          <w:sz w:val="30"/>
          <w:szCs w:val="30"/>
        </w:rPr>
        <w:t>：2017年</w:t>
      </w:r>
      <w:r w:rsidR="005E52CA" w:rsidRPr="0029417F">
        <w:rPr>
          <w:rFonts w:ascii="仿宋" w:eastAsia="仿宋" w:hAnsi="仿宋" w:hint="eastAsia"/>
          <w:sz w:val="30"/>
          <w:szCs w:val="30"/>
        </w:rPr>
        <w:t>9</w:t>
      </w:r>
      <w:r w:rsidRPr="0029417F">
        <w:rPr>
          <w:rFonts w:ascii="仿宋" w:eastAsia="仿宋" w:hAnsi="仿宋" w:hint="eastAsia"/>
          <w:sz w:val="30"/>
          <w:szCs w:val="30"/>
        </w:rPr>
        <w:t>月-2017年1</w:t>
      </w:r>
      <w:r w:rsidR="005E52CA" w:rsidRPr="0029417F">
        <w:rPr>
          <w:rFonts w:ascii="仿宋" w:eastAsia="仿宋" w:hAnsi="仿宋" w:hint="eastAsia"/>
          <w:sz w:val="30"/>
          <w:szCs w:val="30"/>
        </w:rPr>
        <w:t>1</w:t>
      </w:r>
      <w:r w:rsidRPr="0029417F">
        <w:rPr>
          <w:rFonts w:ascii="仿宋" w:eastAsia="仿宋" w:hAnsi="仿宋" w:hint="eastAsia"/>
          <w:sz w:val="30"/>
          <w:szCs w:val="30"/>
        </w:rPr>
        <w:t>月，该阶段制定计划、正式成立标准课题组，完成相关资料搜集及</w:t>
      </w:r>
      <w:r w:rsidR="00C516DE" w:rsidRPr="0029417F">
        <w:rPr>
          <w:rFonts w:ascii="仿宋" w:eastAsia="仿宋" w:hAnsi="仿宋" w:hint="eastAsia"/>
          <w:sz w:val="30"/>
          <w:szCs w:val="30"/>
        </w:rPr>
        <w:t>整理</w:t>
      </w:r>
      <w:r w:rsidRPr="0029417F">
        <w:rPr>
          <w:rFonts w:ascii="仿宋" w:eastAsia="仿宋" w:hAnsi="仿宋" w:hint="eastAsia"/>
          <w:sz w:val="30"/>
          <w:szCs w:val="30"/>
        </w:rPr>
        <w:t>。</w:t>
      </w:r>
    </w:p>
    <w:p w:rsidR="0037741B" w:rsidRPr="0029417F" w:rsidRDefault="0037741B" w:rsidP="0037741B">
      <w:pPr>
        <w:pStyle w:val="a7"/>
        <w:ind w:firstLine="600"/>
        <w:rPr>
          <w:rFonts w:ascii="仿宋" w:eastAsia="仿宋" w:hAnsi="仿宋"/>
          <w:sz w:val="30"/>
          <w:szCs w:val="30"/>
        </w:rPr>
      </w:pPr>
      <w:r w:rsidRPr="0029417F">
        <w:rPr>
          <w:rFonts w:ascii="仿宋" w:eastAsia="仿宋" w:hAnsi="仿宋" w:hint="eastAsia"/>
          <w:sz w:val="30"/>
          <w:szCs w:val="30"/>
        </w:rPr>
        <w:t>2）标准编制阶段：2017年1</w:t>
      </w:r>
      <w:r w:rsidR="005E52CA" w:rsidRPr="0029417F">
        <w:rPr>
          <w:rFonts w:ascii="仿宋" w:eastAsia="仿宋" w:hAnsi="仿宋" w:hint="eastAsia"/>
          <w:sz w:val="30"/>
          <w:szCs w:val="30"/>
        </w:rPr>
        <w:t>2</w:t>
      </w:r>
      <w:r w:rsidRPr="0029417F">
        <w:rPr>
          <w:rFonts w:ascii="仿宋" w:eastAsia="仿宋" w:hAnsi="仿宋" w:hint="eastAsia"/>
          <w:sz w:val="30"/>
          <w:szCs w:val="30"/>
        </w:rPr>
        <w:t>月-2018年</w:t>
      </w:r>
      <w:r w:rsidR="001716AC" w:rsidRPr="0029417F">
        <w:rPr>
          <w:rFonts w:ascii="仿宋" w:eastAsia="仿宋" w:hAnsi="仿宋" w:hint="eastAsia"/>
          <w:sz w:val="30"/>
          <w:szCs w:val="30"/>
        </w:rPr>
        <w:t>3</w:t>
      </w:r>
      <w:r w:rsidRPr="0029417F">
        <w:rPr>
          <w:rFonts w:ascii="仿宋" w:eastAsia="仿宋" w:hAnsi="仿宋" w:hint="eastAsia"/>
          <w:sz w:val="30"/>
          <w:szCs w:val="30"/>
        </w:rPr>
        <w:t>月，该阶段完成了标准草案的编制。</w:t>
      </w:r>
    </w:p>
    <w:p w:rsidR="0037741B" w:rsidRPr="0029417F" w:rsidRDefault="0037741B" w:rsidP="0037741B">
      <w:pPr>
        <w:pStyle w:val="a7"/>
        <w:ind w:firstLine="600"/>
        <w:rPr>
          <w:rFonts w:ascii="仿宋" w:eastAsia="仿宋" w:hAnsi="仿宋"/>
          <w:sz w:val="30"/>
          <w:szCs w:val="30"/>
        </w:rPr>
      </w:pPr>
      <w:r w:rsidRPr="0029417F">
        <w:rPr>
          <w:rFonts w:ascii="仿宋" w:eastAsia="仿宋" w:hAnsi="仿宋" w:hint="eastAsia"/>
          <w:sz w:val="30"/>
          <w:szCs w:val="30"/>
        </w:rPr>
        <w:t>3）内部讨论阶段：2018年</w:t>
      </w:r>
      <w:r w:rsidR="001716AC" w:rsidRPr="0029417F">
        <w:rPr>
          <w:rFonts w:ascii="仿宋" w:eastAsia="仿宋" w:hAnsi="仿宋" w:hint="eastAsia"/>
          <w:sz w:val="30"/>
          <w:szCs w:val="30"/>
        </w:rPr>
        <w:t>4</w:t>
      </w:r>
      <w:r w:rsidRPr="0029417F">
        <w:rPr>
          <w:rFonts w:ascii="仿宋" w:eastAsia="仿宋" w:hAnsi="仿宋" w:hint="eastAsia"/>
          <w:sz w:val="30"/>
          <w:szCs w:val="30"/>
        </w:rPr>
        <w:t>月-2018年</w:t>
      </w:r>
      <w:r w:rsidR="001716AC" w:rsidRPr="0029417F">
        <w:rPr>
          <w:rFonts w:ascii="仿宋" w:eastAsia="仿宋" w:hAnsi="仿宋" w:hint="eastAsia"/>
          <w:sz w:val="30"/>
          <w:szCs w:val="30"/>
        </w:rPr>
        <w:t>5</w:t>
      </w:r>
      <w:r w:rsidRPr="0029417F">
        <w:rPr>
          <w:rFonts w:ascii="仿宋" w:eastAsia="仿宋" w:hAnsi="仿宋" w:hint="eastAsia"/>
          <w:sz w:val="30"/>
          <w:szCs w:val="30"/>
        </w:rPr>
        <w:t>月，该阶段先后开展了标准在项目组、所等内部讨论和修订工作，形成了标准征求意见稿。</w:t>
      </w:r>
    </w:p>
    <w:p w:rsidR="0037741B" w:rsidRPr="0029417F" w:rsidRDefault="00711A94" w:rsidP="00C30774">
      <w:pPr>
        <w:pStyle w:val="a7"/>
        <w:ind w:firstLine="600"/>
        <w:rPr>
          <w:rFonts w:ascii="仿宋" w:eastAsia="仿宋" w:hAnsi="仿宋"/>
          <w:sz w:val="30"/>
          <w:szCs w:val="30"/>
        </w:rPr>
      </w:pPr>
      <w:r w:rsidRPr="0029417F">
        <w:rPr>
          <w:rFonts w:ascii="仿宋" w:eastAsia="仿宋" w:hAnsi="仿宋" w:hint="eastAsia"/>
          <w:sz w:val="30"/>
          <w:szCs w:val="30"/>
        </w:rPr>
        <w:t>4）征求意见阶段：</w:t>
      </w:r>
      <w:r w:rsidR="00883AEA" w:rsidRPr="0029417F">
        <w:rPr>
          <w:rFonts w:ascii="仿宋" w:eastAsia="仿宋" w:hAnsi="仿宋" w:hint="eastAsia"/>
          <w:sz w:val="30"/>
          <w:szCs w:val="30"/>
        </w:rPr>
        <w:t>2018年</w:t>
      </w:r>
      <w:r w:rsidR="001716AC" w:rsidRPr="0029417F">
        <w:rPr>
          <w:rFonts w:ascii="仿宋" w:eastAsia="仿宋" w:hAnsi="仿宋" w:hint="eastAsia"/>
          <w:sz w:val="30"/>
          <w:szCs w:val="30"/>
        </w:rPr>
        <w:t>6月</w:t>
      </w:r>
      <w:r w:rsidR="00E468FE" w:rsidRPr="0029417F">
        <w:rPr>
          <w:rFonts w:ascii="仿宋" w:eastAsia="仿宋" w:hAnsi="仿宋" w:hint="eastAsia"/>
          <w:sz w:val="30"/>
          <w:szCs w:val="30"/>
        </w:rPr>
        <w:t>-</w:t>
      </w:r>
      <w:r w:rsidR="00E468FE" w:rsidRPr="0029417F">
        <w:rPr>
          <w:rFonts w:ascii="仿宋" w:eastAsia="仿宋" w:hAnsi="仿宋"/>
          <w:sz w:val="30"/>
          <w:szCs w:val="30"/>
        </w:rPr>
        <w:t>2019年</w:t>
      </w:r>
      <w:r w:rsidR="00E468FE" w:rsidRPr="0029417F">
        <w:rPr>
          <w:rFonts w:ascii="仿宋" w:eastAsia="仿宋" w:hAnsi="仿宋" w:hint="eastAsia"/>
          <w:sz w:val="30"/>
          <w:szCs w:val="30"/>
        </w:rPr>
        <w:t>1</w:t>
      </w:r>
      <w:r w:rsidR="00E468FE" w:rsidRPr="0029417F">
        <w:rPr>
          <w:rFonts w:ascii="仿宋" w:eastAsia="仿宋" w:hAnsi="仿宋"/>
          <w:sz w:val="30"/>
          <w:szCs w:val="30"/>
        </w:rPr>
        <w:t>1月</w:t>
      </w:r>
      <w:r w:rsidR="00E468FE" w:rsidRPr="0029417F">
        <w:rPr>
          <w:rFonts w:ascii="仿宋" w:eastAsia="仿宋" w:hAnsi="仿宋" w:hint="eastAsia"/>
          <w:sz w:val="30"/>
          <w:szCs w:val="30"/>
        </w:rPr>
        <w:t>，</w:t>
      </w:r>
      <w:r w:rsidR="00E468FE" w:rsidRPr="0029417F">
        <w:rPr>
          <w:rFonts w:ascii="仿宋" w:eastAsia="仿宋" w:hAnsi="仿宋"/>
          <w:sz w:val="30"/>
          <w:szCs w:val="30"/>
        </w:rPr>
        <w:t>该阶段先后开展了标准在行业内</w:t>
      </w:r>
      <w:r w:rsidR="00E468FE" w:rsidRPr="0029417F">
        <w:rPr>
          <w:rFonts w:ascii="仿宋" w:eastAsia="仿宋" w:hAnsi="仿宋" w:hint="eastAsia"/>
          <w:sz w:val="30"/>
          <w:szCs w:val="30"/>
        </w:rPr>
        <w:t>的</w:t>
      </w:r>
      <w:r w:rsidR="00E468FE" w:rsidRPr="0029417F">
        <w:rPr>
          <w:rFonts w:ascii="仿宋" w:eastAsia="仿宋" w:hAnsi="仿宋"/>
          <w:sz w:val="30"/>
          <w:szCs w:val="30"/>
        </w:rPr>
        <w:t>意见征求工作</w:t>
      </w:r>
      <w:r w:rsidR="00E468FE" w:rsidRPr="0029417F">
        <w:rPr>
          <w:rFonts w:ascii="仿宋" w:eastAsia="仿宋" w:hAnsi="仿宋" w:hint="eastAsia"/>
          <w:sz w:val="30"/>
          <w:szCs w:val="30"/>
        </w:rPr>
        <w:t>，</w:t>
      </w:r>
      <w:r w:rsidR="00E468FE" w:rsidRPr="0029417F">
        <w:rPr>
          <w:rFonts w:ascii="仿宋" w:eastAsia="仿宋" w:hAnsi="仿宋"/>
          <w:sz w:val="30"/>
          <w:szCs w:val="30"/>
        </w:rPr>
        <w:t>对草案进行了修订</w:t>
      </w:r>
      <w:r w:rsidRPr="0029417F">
        <w:rPr>
          <w:rFonts w:ascii="仿宋" w:eastAsia="仿宋" w:hAnsi="仿宋" w:hint="eastAsia"/>
          <w:sz w:val="30"/>
          <w:szCs w:val="30"/>
        </w:rPr>
        <w:t>。</w:t>
      </w:r>
    </w:p>
    <w:p w:rsidR="00F23158" w:rsidRDefault="00E30790" w:rsidP="00F23158">
      <w:pPr>
        <w:rPr>
          <w:rFonts w:ascii="仿宋" w:eastAsia="仿宋" w:hAnsi="仿宋"/>
          <w:b/>
          <w:sz w:val="30"/>
          <w:szCs w:val="30"/>
        </w:rPr>
      </w:pPr>
      <w:r w:rsidRPr="00805CA6">
        <w:rPr>
          <w:rFonts w:ascii="仿宋" w:eastAsia="仿宋" w:hAnsi="仿宋" w:hint="eastAsia"/>
          <w:b/>
          <w:sz w:val="30"/>
          <w:szCs w:val="30"/>
        </w:rPr>
        <w:t>3</w:t>
      </w:r>
      <w:r w:rsidRPr="00805CA6">
        <w:rPr>
          <w:rFonts w:ascii="仿宋" w:eastAsia="仿宋" w:hAnsi="仿宋"/>
          <w:b/>
          <w:sz w:val="30"/>
          <w:szCs w:val="30"/>
        </w:rPr>
        <w:t>.</w:t>
      </w:r>
      <w:r w:rsidR="00F23158" w:rsidRPr="00805CA6">
        <w:rPr>
          <w:rFonts w:ascii="仿宋" w:eastAsia="仿宋" w:hAnsi="仿宋"/>
          <w:b/>
          <w:sz w:val="30"/>
          <w:szCs w:val="30"/>
        </w:rPr>
        <w:t>主要起草人及其所做工作等</w:t>
      </w:r>
    </w:p>
    <w:p w:rsidR="007340B3" w:rsidRDefault="007340B3" w:rsidP="007340B3">
      <w:pPr>
        <w:pStyle w:val="a7"/>
        <w:ind w:firstLine="600"/>
        <w:rPr>
          <w:rFonts w:ascii="仿宋" w:eastAsia="仿宋" w:hAnsi="仿宋"/>
          <w:sz w:val="30"/>
          <w:szCs w:val="30"/>
        </w:rPr>
      </w:pPr>
      <w:r w:rsidRPr="007340B3">
        <w:rPr>
          <w:rFonts w:ascii="仿宋" w:eastAsia="仿宋" w:hAnsi="仿宋" w:hint="eastAsia"/>
          <w:sz w:val="30"/>
          <w:szCs w:val="30"/>
        </w:rPr>
        <w:t>项目的主要起草人</w:t>
      </w:r>
      <w:r w:rsidR="00D01A40">
        <w:rPr>
          <w:rFonts w:ascii="仿宋" w:eastAsia="仿宋" w:hAnsi="仿宋" w:hint="eastAsia"/>
          <w:sz w:val="30"/>
          <w:szCs w:val="30"/>
        </w:rPr>
        <w:t>和主要工作内容见下表。</w:t>
      </w:r>
    </w:p>
    <w:tbl>
      <w:tblPr>
        <w:tblStyle w:val="a6"/>
        <w:tblpPr w:leftFromText="180" w:rightFromText="180" w:vertAnchor="text" w:tblpX="675" w:tblpY="1"/>
        <w:tblOverlap w:val="never"/>
        <w:tblW w:w="4657" w:type="pct"/>
        <w:tblLook w:val="04A0" w:firstRow="1" w:lastRow="0" w:firstColumn="1" w:lastColumn="0" w:noHBand="0" w:noVBand="1"/>
      </w:tblPr>
      <w:tblGrid>
        <w:gridCol w:w="850"/>
        <w:gridCol w:w="1560"/>
        <w:gridCol w:w="6768"/>
      </w:tblGrid>
      <w:tr w:rsidR="00D01A40" w:rsidRPr="003C15F2" w:rsidTr="001B7569">
        <w:tc>
          <w:tcPr>
            <w:tcW w:w="463" w:type="pct"/>
          </w:tcPr>
          <w:p w:rsidR="00D01A40" w:rsidRPr="003C15F2" w:rsidRDefault="00D01A40" w:rsidP="001B7569">
            <w:pPr>
              <w:jc w:val="center"/>
              <w:rPr>
                <w:rFonts w:ascii="华文仿宋" w:eastAsia="华文仿宋" w:hAnsi="华文仿宋"/>
                <w:sz w:val="24"/>
                <w:szCs w:val="24"/>
              </w:rPr>
            </w:pPr>
            <w:r w:rsidRPr="003C15F2">
              <w:rPr>
                <w:rFonts w:ascii="华文仿宋" w:eastAsia="华文仿宋" w:hAnsi="华文仿宋" w:hint="eastAsia"/>
                <w:sz w:val="24"/>
                <w:szCs w:val="24"/>
              </w:rPr>
              <w:t>编号</w:t>
            </w:r>
          </w:p>
        </w:tc>
        <w:tc>
          <w:tcPr>
            <w:tcW w:w="850" w:type="pct"/>
          </w:tcPr>
          <w:p w:rsidR="00D01A40" w:rsidRPr="003C15F2" w:rsidRDefault="00D01A40" w:rsidP="001B7569">
            <w:pPr>
              <w:jc w:val="center"/>
              <w:rPr>
                <w:rFonts w:ascii="华文仿宋" w:eastAsia="华文仿宋" w:hAnsi="华文仿宋"/>
                <w:sz w:val="24"/>
                <w:szCs w:val="24"/>
              </w:rPr>
            </w:pPr>
            <w:r w:rsidRPr="003C15F2">
              <w:rPr>
                <w:rFonts w:ascii="华文仿宋" w:eastAsia="华文仿宋" w:hAnsi="华文仿宋" w:hint="eastAsia"/>
                <w:sz w:val="24"/>
                <w:szCs w:val="24"/>
              </w:rPr>
              <w:t>姓名</w:t>
            </w:r>
          </w:p>
        </w:tc>
        <w:tc>
          <w:tcPr>
            <w:tcW w:w="3687" w:type="pct"/>
          </w:tcPr>
          <w:p w:rsidR="00D01A40" w:rsidRPr="003C15F2" w:rsidRDefault="00D01A40" w:rsidP="001B7569">
            <w:pPr>
              <w:jc w:val="center"/>
              <w:rPr>
                <w:rFonts w:ascii="华文仿宋" w:eastAsia="华文仿宋" w:hAnsi="华文仿宋"/>
                <w:sz w:val="24"/>
                <w:szCs w:val="24"/>
              </w:rPr>
            </w:pPr>
            <w:r w:rsidRPr="003C15F2">
              <w:rPr>
                <w:rFonts w:ascii="华文仿宋" w:eastAsia="华文仿宋" w:hAnsi="华文仿宋" w:hint="eastAsia"/>
                <w:sz w:val="24"/>
                <w:szCs w:val="24"/>
              </w:rPr>
              <w:t>工作内容</w:t>
            </w:r>
          </w:p>
        </w:tc>
      </w:tr>
      <w:tr w:rsidR="00D01A40" w:rsidRPr="003C15F2" w:rsidTr="001B7569">
        <w:tc>
          <w:tcPr>
            <w:tcW w:w="463" w:type="pct"/>
          </w:tcPr>
          <w:p w:rsidR="00D01A40" w:rsidRPr="003C15F2" w:rsidRDefault="00CD14DF" w:rsidP="001B7569">
            <w:pPr>
              <w:jc w:val="center"/>
              <w:rPr>
                <w:rFonts w:ascii="华文仿宋" w:eastAsia="华文仿宋" w:hAnsi="华文仿宋"/>
                <w:sz w:val="24"/>
                <w:szCs w:val="24"/>
              </w:rPr>
            </w:pPr>
            <w:r w:rsidRPr="003C15F2">
              <w:rPr>
                <w:rFonts w:ascii="华文仿宋" w:eastAsia="华文仿宋" w:hAnsi="华文仿宋" w:hint="eastAsia"/>
                <w:sz w:val="24"/>
                <w:szCs w:val="24"/>
              </w:rPr>
              <w:t>1</w:t>
            </w:r>
          </w:p>
        </w:tc>
        <w:tc>
          <w:tcPr>
            <w:tcW w:w="850" w:type="pct"/>
          </w:tcPr>
          <w:p w:rsidR="00D01A40" w:rsidRPr="003C15F2" w:rsidRDefault="00242B52" w:rsidP="00242B52">
            <w:pPr>
              <w:rPr>
                <w:rFonts w:ascii="华文仿宋" w:eastAsia="华文仿宋" w:hAnsi="华文仿宋"/>
                <w:sz w:val="24"/>
                <w:szCs w:val="24"/>
              </w:rPr>
            </w:pPr>
            <w:r>
              <w:rPr>
                <w:rFonts w:ascii="华文仿宋" w:eastAsia="华文仿宋" w:hAnsi="华文仿宋" w:hint="eastAsia"/>
                <w:sz w:val="24"/>
                <w:szCs w:val="24"/>
              </w:rPr>
              <w:t>刘纪平</w:t>
            </w:r>
          </w:p>
        </w:tc>
        <w:tc>
          <w:tcPr>
            <w:tcW w:w="3687" w:type="pct"/>
          </w:tcPr>
          <w:p w:rsidR="00D01A40" w:rsidRPr="003C15F2" w:rsidRDefault="002B6FFF" w:rsidP="001B7569">
            <w:pPr>
              <w:jc w:val="left"/>
              <w:rPr>
                <w:rFonts w:ascii="华文仿宋" w:eastAsia="华文仿宋" w:hAnsi="华文仿宋"/>
                <w:sz w:val="24"/>
                <w:szCs w:val="24"/>
              </w:rPr>
            </w:pPr>
            <w:r>
              <w:rPr>
                <w:rFonts w:ascii="华文仿宋" w:eastAsia="华文仿宋" w:hAnsi="华文仿宋" w:hint="eastAsia"/>
                <w:sz w:val="24"/>
                <w:szCs w:val="24"/>
              </w:rPr>
              <w:t>项目组长</w:t>
            </w:r>
            <w:r w:rsidR="00CD14DF" w:rsidRPr="003C15F2">
              <w:rPr>
                <w:rFonts w:ascii="华文仿宋" w:eastAsia="华文仿宋" w:hAnsi="华文仿宋" w:hint="eastAsia"/>
                <w:sz w:val="24"/>
                <w:szCs w:val="24"/>
              </w:rPr>
              <w:t>，工作内容：</w:t>
            </w:r>
            <w:r w:rsidR="004E73F7">
              <w:rPr>
                <w:rFonts w:ascii="华文仿宋" w:eastAsia="华文仿宋" w:hAnsi="华文仿宋" w:hint="eastAsia"/>
                <w:sz w:val="24"/>
                <w:szCs w:val="24"/>
              </w:rPr>
              <w:t>整体协调、</w:t>
            </w:r>
            <w:r w:rsidR="00CD14DF" w:rsidRPr="003C15F2">
              <w:rPr>
                <w:rFonts w:ascii="华文仿宋" w:eastAsia="华文仿宋" w:hAnsi="华文仿宋" w:hint="eastAsia"/>
                <w:sz w:val="24"/>
                <w:szCs w:val="24"/>
              </w:rPr>
              <w:t>进度安排、资料收集、标准</w:t>
            </w:r>
            <w:r w:rsidR="00CD14DF" w:rsidRPr="003C15F2">
              <w:rPr>
                <w:rFonts w:ascii="华文仿宋" w:eastAsia="华文仿宋" w:hAnsi="华文仿宋" w:hint="eastAsia"/>
                <w:sz w:val="24"/>
                <w:szCs w:val="24"/>
              </w:rPr>
              <w:lastRenderedPageBreak/>
              <w:t>编写和意见处理。</w:t>
            </w:r>
          </w:p>
        </w:tc>
      </w:tr>
      <w:tr w:rsidR="004E73F7" w:rsidRPr="003C15F2" w:rsidTr="001B7569">
        <w:tc>
          <w:tcPr>
            <w:tcW w:w="463" w:type="pct"/>
          </w:tcPr>
          <w:p w:rsidR="004E73F7" w:rsidRPr="003C15F2" w:rsidRDefault="004E73F7" w:rsidP="001B7569">
            <w:pPr>
              <w:jc w:val="center"/>
              <w:rPr>
                <w:rFonts w:ascii="华文仿宋" w:eastAsia="华文仿宋" w:hAnsi="华文仿宋"/>
                <w:sz w:val="24"/>
                <w:szCs w:val="24"/>
              </w:rPr>
            </w:pPr>
            <w:r>
              <w:rPr>
                <w:rFonts w:ascii="华文仿宋" w:eastAsia="华文仿宋" w:hAnsi="华文仿宋" w:hint="eastAsia"/>
                <w:sz w:val="24"/>
                <w:szCs w:val="24"/>
              </w:rPr>
              <w:lastRenderedPageBreak/>
              <w:t>2</w:t>
            </w:r>
          </w:p>
        </w:tc>
        <w:tc>
          <w:tcPr>
            <w:tcW w:w="850" w:type="pct"/>
          </w:tcPr>
          <w:p w:rsidR="004E73F7" w:rsidRPr="003C15F2" w:rsidRDefault="00242B52" w:rsidP="001B7569">
            <w:pPr>
              <w:jc w:val="center"/>
              <w:rPr>
                <w:rFonts w:ascii="华文仿宋" w:eastAsia="华文仿宋" w:hAnsi="华文仿宋"/>
                <w:sz w:val="24"/>
                <w:szCs w:val="24"/>
              </w:rPr>
            </w:pPr>
            <w:r>
              <w:rPr>
                <w:rFonts w:ascii="华文仿宋" w:eastAsia="华文仿宋" w:hAnsi="华文仿宋" w:hint="eastAsia"/>
                <w:sz w:val="24"/>
                <w:szCs w:val="24"/>
              </w:rPr>
              <w:t>范荣双</w:t>
            </w:r>
          </w:p>
        </w:tc>
        <w:tc>
          <w:tcPr>
            <w:tcW w:w="3687" w:type="pct"/>
          </w:tcPr>
          <w:p w:rsidR="004E73F7" w:rsidRDefault="004E73F7" w:rsidP="001B7569">
            <w:pPr>
              <w:jc w:val="left"/>
              <w:rPr>
                <w:rFonts w:ascii="华文仿宋" w:eastAsia="华文仿宋" w:hAnsi="华文仿宋"/>
                <w:sz w:val="24"/>
                <w:szCs w:val="24"/>
              </w:rPr>
            </w:pPr>
            <w:r>
              <w:rPr>
                <w:rFonts w:ascii="华文仿宋" w:eastAsia="华文仿宋" w:hAnsi="华文仿宋" w:hint="eastAsia"/>
                <w:sz w:val="24"/>
                <w:szCs w:val="24"/>
              </w:rPr>
              <w:t>主要参与人员，工作内容：整体协调、意见处理。</w:t>
            </w:r>
          </w:p>
        </w:tc>
      </w:tr>
      <w:tr w:rsidR="00D01A40" w:rsidRPr="003C15F2" w:rsidTr="001B7569">
        <w:tc>
          <w:tcPr>
            <w:tcW w:w="463" w:type="pct"/>
          </w:tcPr>
          <w:p w:rsidR="00D01A40" w:rsidRPr="003C15F2" w:rsidRDefault="004E73F7" w:rsidP="001B7569">
            <w:pPr>
              <w:jc w:val="center"/>
              <w:rPr>
                <w:rFonts w:ascii="华文仿宋" w:eastAsia="华文仿宋" w:hAnsi="华文仿宋"/>
                <w:sz w:val="24"/>
                <w:szCs w:val="24"/>
              </w:rPr>
            </w:pPr>
            <w:r>
              <w:rPr>
                <w:rFonts w:ascii="华文仿宋" w:eastAsia="华文仿宋" w:hAnsi="华文仿宋" w:hint="eastAsia"/>
                <w:sz w:val="24"/>
                <w:szCs w:val="24"/>
              </w:rPr>
              <w:t>3</w:t>
            </w:r>
          </w:p>
        </w:tc>
        <w:tc>
          <w:tcPr>
            <w:tcW w:w="850" w:type="pct"/>
          </w:tcPr>
          <w:p w:rsidR="00D01A40" w:rsidRPr="003C15F2" w:rsidRDefault="00242B52" w:rsidP="001B7569">
            <w:pPr>
              <w:jc w:val="center"/>
              <w:rPr>
                <w:rFonts w:ascii="华文仿宋" w:eastAsia="华文仿宋" w:hAnsi="华文仿宋"/>
                <w:sz w:val="24"/>
                <w:szCs w:val="24"/>
              </w:rPr>
            </w:pPr>
            <w:r>
              <w:rPr>
                <w:rFonts w:ascii="华文仿宋" w:eastAsia="华文仿宋" w:hAnsi="华文仿宋" w:hint="eastAsia"/>
                <w:sz w:val="24"/>
                <w:szCs w:val="24"/>
              </w:rPr>
              <w:t>徐胜华</w:t>
            </w:r>
          </w:p>
        </w:tc>
        <w:tc>
          <w:tcPr>
            <w:tcW w:w="3687" w:type="pct"/>
          </w:tcPr>
          <w:p w:rsidR="00D01A40" w:rsidRPr="003C15F2" w:rsidRDefault="002B6FFF" w:rsidP="001B7569">
            <w:pPr>
              <w:jc w:val="left"/>
              <w:rPr>
                <w:rFonts w:ascii="华文仿宋" w:eastAsia="华文仿宋" w:hAnsi="华文仿宋"/>
                <w:sz w:val="24"/>
                <w:szCs w:val="24"/>
              </w:rPr>
            </w:pPr>
            <w:r>
              <w:rPr>
                <w:rFonts w:ascii="华文仿宋" w:eastAsia="华文仿宋" w:hAnsi="华文仿宋" w:hint="eastAsia"/>
                <w:sz w:val="24"/>
                <w:szCs w:val="24"/>
              </w:rPr>
              <w:t>主要</w:t>
            </w:r>
            <w:r w:rsidR="00CD14DF" w:rsidRPr="003C15F2">
              <w:rPr>
                <w:rFonts w:ascii="华文仿宋" w:eastAsia="华文仿宋" w:hAnsi="华文仿宋" w:hint="eastAsia"/>
                <w:sz w:val="24"/>
                <w:szCs w:val="24"/>
              </w:rPr>
              <w:t>参与人员，工作内容：资料收集、标准编写和意见处理。</w:t>
            </w:r>
          </w:p>
        </w:tc>
      </w:tr>
      <w:tr w:rsidR="00D01A40" w:rsidRPr="003C15F2" w:rsidTr="001B7569">
        <w:tc>
          <w:tcPr>
            <w:tcW w:w="463" w:type="pct"/>
          </w:tcPr>
          <w:p w:rsidR="00D01A40" w:rsidRPr="003C15F2" w:rsidRDefault="005D6331" w:rsidP="001B7569">
            <w:pPr>
              <w:jc w:val="center"/>
              <w:rPr>
                <w:rFonts w:ascii="华文仿宋" w:eastAsia="华文仿宋" w:hAnsi="华文仿宋"/>
                <w:sz w:val="24"/>
                <w:szCs w:val="24"/>
              </w:rPr>
            </w:pPr>
            <w:r>
              <w:rPr>
                <w:rFonts w:ascii="华文仿宋" w:eastAsia="华文仿宋" w:hAnsi="华文仿宋" w:hint="eastAsia"/>
                <w:sz w:val="24"/>
                <w:szCs w:val="24"/>
              </w:rPr>
              <w:t>4</w:t>
            </w:r>
          </w:p>
        </w:tc>
        <w:tc>
          <w:tcPr>
            <w:tcW w:w="850" w:type="pct"/>
          </w:tcPr>
          <w:p w:rsidR="00D01A40" w:rsidRPr="003C15F2" w:rsidRDefault="00242B52" w:rsidP="001B7569">
            <w:pPr>
              <w:jc w:val="center"/>
              <w:rPr>
                <w:rFonts w:ascii="华文仿宋" w:eastAsia="华文仿宋" w:hAnsi="华文仿宋"/>
                <w:sz w:val="24"/>
                <w:szCs w:val="24"/>
              </w:rPr>
            </w:pPr>
            <w:r>
              <w:rPr>
                <w:rFonts w:ascii="华文仿宋" w:eastAsia="华文仿宋" w:hAnsi="华文仿宋" w:hint="eastAsia"/>
                <w:sz w:val="24"/>
                <w:szCs w:val="24"/>
              </w:rPr>
              <w:t>郑</w:t>
            </w:r>
            <w:r w:rsidR="00E468FE">
              <w:rPr>
                <w:rFonts w:ascii="华文仿宋" w:eastAsia="华文仿宋" w:hAnsi="华文仿宋" w:hint="eastAsia"/>
                <w:sz w:val="24"/>
                <w:szCs w:val="24"/>
              </w:rPr>
              <w:t xml:space="preserve"> </w:t>
            </w:r>
            <w:r w:rsidR="00E468FE">
              <w:rPr>
                <w:rFonts w:ascii="华文仿宋" w:eastAsia="华文仿宋" w:hAnsi="华文仿宋"/>
                <w:sz w:val="24"/>
                <w:szCs w:val="24"/>
              </w:rPr>
              <w:t xml:space="preserve"> </w:t>
            </w:r>
            <w:r>
              <w:rPr>
                <w:rFonts w:ascii="华文仿宋" w:eastAsia="华文仿宋" w:hAnsi="华文仿宋" w:hint="eastAsia"/>
                <w:sz w:val="24"/>
                <w:szCs w:val="24"/>
              </w:rPr>
              <w:t>君</w:t>
            </w:r>
          </w:p>
        </w:tc>
        <w:tc>
          <w:tcPr>
            <w:tcW w:w="3687" w:type="pct"/>
          </w:tcPr>
          <w:p w:rsidR="00D01A40" w:rsidRPr="003C15F2" w:rsidRDefault="00B13C60" w:rsidP="001B7569">
            <w:pPr>
              <w:jc w:val="left"/>
              <w:rPr>
                <w:rFonts w:ascii="华文仿宋" w:eastAsia="华文仿宋" w:hAnsi="华文仿宋"/>
                <w:sz w:val="24"/>
                <w:szCs w:val="24"/>
              </w:rPr>
            </w:pPr>
            <w:r>
              <w:rPr>
                <w:rFonts w:ascii="华文仿宋" w:eastAsia="华文仿宋" w:hAnsi="华文仿宋" w:hint="eastAsia"/>
                <w:sz w:val="24"/>
                <w:szCs w:val="24"/>
              </w:rPr>
              <w:t>主要</w:t>
            </w:r>
            <w:r w:rsidRPr="003C15F2">
              <w:rPr>
                <w:rFonts w:ascii="华文仿宋" w:eastAsia="华文仿宋" w:hAnsi="华文仿宋" w:hint="eastAsia"/>
                <w:sz w:val="24"/>
                <w:szCs w:val="24"/>
              </w:rPr>
              <w:t>参与人员，</w:t>
            </w:r>
            <w:r w:rsidR="00507BD7">
              <w:rPr>
                <w:rFonts w:ascii="华文仿宋" w:eastAsia="华文仿宋" w:hAnsi="华文仿宋" w:hint="eastAsia"/>
                <w:sz w:val="24"/>
                <w:szCs w:val="24"/>
              </w:rPr>
              <w:t>工作内容：</w:t>
            </w:r>
            <w:r w:rsidR="00507BD7" w:rsidRPr="003C15F2">
              <w:rPr>
                <w:rFonts w:ascii="华文仿宋" w:eastAsia="华文仿宋" w:hAnsi="华文仿宋" w:hint="eastAsia"/>
                <w:sz w:val="24"/>
                <w:szCs w:val="24"/>
              </w:rPr>
              <w:t>资料收集、标准编写和意见处理。</w:t>
            </w:r>
          </w:p>
        </w:tc>
      </w:tr>
      <w:tr w:rsidR="00D01A40" w:rsidRPr="003C15F2" w:rsidTr="001B7569">
        <w:tc>
          <w:tcPr>
            <w:tcW w:w="463" w:type="pct"/>
          </w:tcPr>
          <w:p w:rsidR="00D01A40" w:rsidRPr="003C15F2" w:rsidRDefault="005D6331" w:rsidP="001B7569">
            <w:pPr>
              <w:jc w:val="center"/>
              <w:rPr>
                <w:rFonts w:ascii="华文仿宋" w:eastAsia="华文仿宋" w:hAnsi="华文仿宋"/>
                <w:sz w:val="24"/>
                <w:szCs w:val="24"/>
              </w:rPr>
            </w:pPr>
            <w:r>
              <w:rPr>
                <w:rFonts w:ascii="华文仿宋" w:eastAsia="华文仿宋" w:hAnsi="华文仿宋" w:hint="eastAsia"/>
                <w:sz w:val="24"/>
                <w:szCs w:val="24"/>
              </w:rPr>
              <w:t>5</w:t>
            </w:r>
          </w:p>
        </w:tc>
        <w:tc>
          <w:tcPr>
            <w:tcW w:w="850" w:type="pct"/>
          </w:tcPr>
          <w:p w:rsidR="00D01A40" w:rsidRPr="003C15F2" w:rsidRDefault="005D6331" w:rsidP="001B7569">
            <w:pPr>
              <w:jc w:val="center"/>
              <w:rPr>
                <w:rFonts w:ascii="华文仿宋" w:eastAsia="华文仿宋" w:hAnsi="华文仿宋"/>
                <w:sz w:val="24"/>
                <w:szCs w:val="24"/>
              </w:rPr>
            </w:pPr>
            <w:r>
              <w:rPr>
                <w:rFonts w:ascii="华文仿宋" w:eastAsia="华文仿宋" w:hAnsi="华文仿宋" w:hint="eastAsia"/>
                <w:sz w:val="24"/>
                <w:szCs w:val="24"/>
              </w:rPr>
              <w:t>朱秀丽</w:t>
            </w:r>
          </w:p>
        </w:tc>
        <w:tc>
          <w:tcPr>
            <w:tcW w:w="3687" w:type="pct"/>
          </w:tcPr>
          <w:p w:rsidR="00D01A40" w:rsidRPr="003C15F2" w:rsidRDefault="00507BD7" w:rsidP="001B7569">
            <w:pPr>
              <w:jc w:val="left"/>
              <w:rPr>
                <w:rFonts w:ascii="华文仿宋" w:eastAsia="华文仿宋" w:hAnsi="华文仿宋"/>
                <w:sz w:val="24"/>
                <w:szCs w:val="24"/>
              </w:rPr>
            </w:pPr>
            <w:r>
              <w:rPr>
                <w:rFonts w:ascii="华文仿宋" w:eastAsia="华文仿宋" w:hAnsi="华文仿宋" w:hint="eastAsia"/>
                <w:sz w:val="24"/>
                <w:szCs w:val="24"/>
              </w:rPr>
              <w:t>主要</w:t>
            </w:r>
            <w:r w:rsidRPr="003C15F2">
              <w:rPr>
                <w:rFonts w:ascii="华文仿宋" w:eastAsia="华文仿宋" w:hAnsi="华文仿宋" w:hint="eastAsia"/>
                <w:sz w:val="24"/>
                <w:szCs w:val="24"/>
              </w:rPr>
              <w:t>参与人员，</w:t>
            </w:r>
            <w:r>
              <w:rPr>
                <w:rFonts w:ascii="华文仿宋" w:eastAsia="华文仿宋" w:hAnsi="华文仿宋" w:hint="eastAsia"/>
                <w:sz w:val="24"/>
                <w:szCs w:val="24"/>
              </w:rPr>
              <w:t>工作内容：</w:t>
            </w:r>
            <w:r w:rsidRPr="003C15F2">
              <w:rPr>
                <w:rFonts w:ascii="华文仿宋" w:eastAsia="华文仿宋" w:hAnsi="华文仿宋" w:hint="eastAsia"/>
                <w:sz w:val="24"/>
                <w:szCs w:val="24"/>
              </w:rPr>
              <w:t>资料收集、标准编写和意见处理。</w:t>
            </w:r>
          </w:p>
        </w:tc>
      </w:tr>
      <w:tr w:rsidR="005D6331" w:rsidRPr="003C15F2" w:rsidTr="001B7569">
        <w:tc>
          <w:tcPr>
            <w:tcW w:w="463" w:type="pct"/>
          </w:tcPr>
          <w:p w:rsidR="005D6331" w:rsidRDefault="005D6331" w:rsidP="001B7569">
            <w:pPr>
              <w:jc w:val="center"/>
              <w:rPr>
                <w:rFonts w:ascii="华文仿宋" w:eastAsia="华文仿宋" w:hAnsi="华文仿宋"/>
                <w:sz w:val="24"/>
                <w:szCs w:val="24"/>
              </w:rPr>
            </w:pPr>
            <w:r>
              <w:rPr>
                <w:rFonts w:ascii="华文仿宋" w:eastAsia="华文仿宋" w:hAnsi="华文仿宋" w:hint="eastAsia"/>
                <w:sz w:val="24"/>
                <w:szCs w:val="24"/>
              </w:rPr>
              <w:t>6</w:t>
            </w:r>
          </w:p>
        </w:tc>
        <w:tc>
          <w:tcPr>
            <w:tcW w:w="850" w:type="pct"/>
          </w:tcPr>
          <w:p w:rsidR="005D6331" w:rsidRDefault="00E468FE" w:rsidP="001B7569">
            <w:pPr>
              <w:jc w:val="center"/>
              <w:rPr>
                <w:rFonts w:ascii="华文仿宋" w:eastAsia="华文仿宋" w:hAnsi="华文仿宋"/>
                <w:sz w:val="24"/>
                <w:szCs w:val="24"/>
              </w:rPr>
            </w:pPr>
            <w:r>
              <w:rPr>
                <w:rFonts w:ascii="华文仿宋" w:eastAsia="华文仿宋" w:hAnsi="华文仿宋" w:hint="eastAsia"/>
                <w:sz w:val="24"/>
                <w:szCs w:val="24"/>
              </w:rPr>
              <w:t>鲍文博</w:t>
            </w:r>
          </w:p>
        </w:tc>
        <w:tc>
          <w:tcPr>
            <w:tcW w:w="3687" w:type="pct"/>
          </w:tcPr>
          <w:p w:rsidR="005D6331" w:rsidRPr="003C15F2" w:rsidRDefault="00507BD7" w:rsidP="001B7569">
            <w:pPr>
              <w:jc w:val="left"/>
              <w:rPr>
                <w:rFonts w:ascii="华文仿宋" w:eastAsia="华文仿宋" w:hAnsi="华文仿宋"/>
                <w:sz w:val="24"/>
                <w:szCs w:val="24"/>
              </w:rPr>
            </w:pPr>
            <w:r>
              <w:rPr>
                <w:rFonts w:ascii="华文仿宋" w:eastAsia="华文仿宋" w:hAnsi="华文仿宋" w:hint="eastAsia"/>
                <w:sz w:val="24"/>
                <w:szCs w:val="24"/>
              </w:rPr>
              <w:t>主要</w:t>
            </w:r>
            <w:r w:rsidRPr="003C15F2">
              <w:rPr>
                <w:rFonts w:ascii="华文仿宋" w:eastAsia="华文仿宋" w:hAnsi="华文仿宋" w:hint="eastAsia"/>
                <w:sz w:val="24"/>
                <w:szCs w:val="24"/>
              </w:rPr>
              <w:t>参与人员，</w:t>
            </w:r>
            <w:r>
              <w:rPr>
                <w:rFonts w:ascii="华文仿宋" w:eastAsia="华文仿宋" w:hAnsi="华文仿宋" w:hint="eastAsia"/>
                <w:sz w:val="24"/>
                <w:szCs w:val="24"/>
              </w:rPr>
              <w:t>工作内容：</w:t>
            </w:r>
            <w:r w:rsidRPr="003C15F2">
              <w:rPr>
                <w:rFonts w:ascii="华文仿宋" w:eastAsia="华文仿宋" w:hAnsi="华文仿宋" w:hint="eastAsia"/>
                <w:sz w:val="24"/>
                <w:szCs w:val="24"/>
              </w:rPr>
              <w:t>资料收集、标准编写</w:t>
            </w:r>
            <w:r>
              <w:rPr>
                <w:rFonts w:ascii="华文仿宋" w:eastAsia="华文仿宋" w:hAnsi="华文仿宋" w:hint="eastAsia"/>
                <w:sz w:val="24"/>
                <w:szCs w:val="24"/>
              </w:rPr>
              <w:t>。</w:t>
            </w:r>
          </w:p>
        </w:tc>
      </w:tr>
      <w:tr w:rsidR="005D6331" w:rsidRPr="003C15F2" w:rsidTr="001B7569">
        <w:tc>
          <w:tcPr>
            <w:tcW w:w="463" w:type="pct"/>
          </w:tcPr>
          <w:p w:rsidR="005D6331" w:rsidRDefault="005D6331" w:rsidP="001B7569">
            <w:pPr>
              <w:jc w:val="center"/>
              <w:rPr>
                <w:rFonts w:ascii="华文仿宋" w:eastAsia="华文仿宋" w:hAnsi="华文仿宋"/>
                <w:sz w:val="24"/>
                <w:szCs w:val="24"/>
              </w:rPr>
            </w:pPr>
            <w:r>
              <w:rPr>
                <w:rFonts w:ascii="华文仿宋" w:eastAsia="华文仿宋" w:hAnsi="华文仿宋" w:hint="eastAsia"/>
                <w:sz w:val="24"/>
                <w:szCs w:val="24"/>
              </w:rPr>
              <w:t>7</w:t>
            </w:r>
          </w:p>
        </w:tc>
        <w:tc>
          <w:tcPr>
            <w:tcW w:w="850" w:type="pct"/>
          </w:tcPr>
          <w:p w:rsidR="005D6331" w:rsidRDefault="00E468FE" w:rsidP="001B7569">
            <w:pPr>
              <w:jc w:val="center"/>
              <w:rPr>
                <w:rFonts w:ascii="华文仿宋" w:eastAsia="华文仿宋" w:hAnsi="华文仿宋"/>
                <w:sz w:val="24"/>
                <w:szCs w:val="24"/>
              </w:rPr>
            </w:pPr>
            <w:r>
              <w:rPr>
                <w:rFonts w:ascii="华文仿宋" w:eastAsia="华文仿宋" w:hAnsi="华文仿宋" w:hint="eastAsia"/>
                <w:sz w:val="24"/>
                <w:szCs w:val="24"/>
              </w:rPr>
              <w:t>郑晓霞</w:t>
            </w:r>
          </w:p>
        </w:tc>
        <w:tc>
          <w:tcPr>
            <w:tcW w:w="3687" w:type="pct"/>
          </w:tcPr>
          <w:p w:rsidR="005D6331" w:rsidRPr="003C15F2" w:rsidRDefault="00507BD7" w:rsidP="001B7569">
            <w:pPr>
              <w:jc w:val="left"/>
              <w:rPr>
                <w:rFonts w:ascii="华文仿宋" w:eastAsia="华文仿宋" w:hAnsi="华文仿宋"/>
                <w:sz w:val="24"/>
                <w:szCs w:val="24"/>
              </w:rPr>
            </w:pPr>
            <w:r>
              <w:rPr>
                <w:rFonts w:ascii="华文仿宋" w:eastAsia="华文仿宋" w:hAnsi="华文仿宋" w:hint="eastAsia"/>
                <w:sz w:val="24"/>
                <w:szCs w:val="24"/>
              </w:rPr>
              <w:t>主要</w:t>
            </w:r>
            <w:r w:rsidRPr="003C15F2">
              <w:rPr>
                <w:rFonts w:ascii="华文仿宋" w:eastAsia="华文仿宋" w:hAnsi="华文仿宋" w:hint="eastAsia"/>
                <w:sz w:val="24"/>
                <w:szCs w:val="24"/>
              </w:rPr>
              <w:t>参与人员，</w:t>
            </w:r>
            <w:r>
              <w:rPr>
                <w:rFonts w:ascii="华文仿宋" w:eastAsia="华文仿宋" w:hAnsi="华文仿宋" w:hint="eastAsia"/>
                <w:sz w:val="24"/>
                <w:szCs w:val="24"/>
              </w:rPr>
              <w:t>工作内容：</w:t>
            </w:r>
            <w:r w:rsidRPr="003C15F2">
              <w:rPr>
                <w:rFonts w:ascii="华文仿宋" w:eastAsia="华文仿宋" w:hAnsi="华文仿宋" w:hint="eastAsia"/>
                <w:sz w:val="24"/>
                <w:szCs w:val="24"/>
              </w:rPr>
              <w:t>资料收集、标准编写</w:t>
            </w:r>
            <w:r>
              <w:rPr>
                <w:rFonts w:ascii="华文仿宋" w:eastAsia="华文仿宋" w:hAnsi="华文仿宋" w:hint="eastAsia"/>
                <w:sz w:val="24"/>
                <w:szCs w:val="24"/>
              </w:rPr>
              <w:t>。</w:t>
            </w:r>
          </w:p>
        </w:tc>
      </w:tr>
    </w:tbl>
    <w:p w:rsidR="00F23158" w:rsidRDefault="001B7569" w:rsidP="001B7569">
      <w:pPr>
        <w:pStyle w:val="2"/>
        <w:spacing w:before="120" w:after="120" w:line="240" w:lineRule="auto"/>
        <w:rPr>
          <w:rFonts w:ascii="仿宋" w:eastAsia="仿宋" w:hAnsi="仿宋"/>
        </w:rPr>
      </w:pPr>
      <w:r>
        <w:rPr>
          <w:rFonts w:ascii="仿宋" w:eastAsia="仿宋" w:hAnsi="仿宋"/>
        </w:rPr>
        <w:br w:type="textWrapping" w:clear="all"/>
        <w:t>二</w:t>
      </w:r>
      <w:r>
        <w:rPr>
          <w:rFonts w:ascii="仿宋" w:eastAsia="仿宋" w:hAnsi="仿宋" w:hint="eastAsia"/>
        </w:rPr>
        <w:t>、</w:t>
      </w:r>
      <w:r w:rsidR="00F23158" w:rsidRPr="00F23158">
        <w:rPr>
          <w:rFonts w:ascii="仿宋" w:eastAsia="仿宋" w:hAnsi="仿宋"/>
        </w:rPr>
        <w:t>编制原则和</w:t>
      </w:r>
      <w:r w:rsidR="00F23158">
        <w:rPr>
          <w:rFonts w:ascii="仿宋" w:eastAsia="仿宋" w:hAnsi="仿宋" w:hint="eastAsia"/>
        </w:rPr>
        <w:t>依据</w:t>
      </w:r>
    </w:p>
    <w:p w:rsidR="00DE797A" w:rsidRPr="00CB42B0" w:rsidRDefault="004F63F5" w:rsidP="007D1C95">
      <w:pPr>
        <w:pStyle w:val="a7"/>
        <w:numPr>
          <w:ilvl w:val="0"/>
          <w:numId w:val="3"/>
        </w:numPr>
        <w:ind w:firstLineChars="0"/>
        <w:rPr>
          <w:rFonts w:ascii="仿宋" w:eastAsia="仿宋" w:hAnsi="仿宋"/>
          <w:b/>
          <w:sz w:val="30"/>
          <w:szCs w:val="30"/>
        </w:rPr>
      </w:pPr>
      <w:r w:rsidRPr="00CB42B0">
        <w:rPr>
          <w:rFonts w:ascii="仿宋" w:eastAsia="仿宋" w:hAnsi="仿宋" w:hint="eastAsia"/>
          <w:b/>
          <w:sz w:val="30"/>
          <w:szCs w:val="30"/>
        </w:rPr>
        <w:t>标准编制</w:t>
      </w:r>
      <w:r w:rsidRPr="00CB42B0">
        <w:rPr>
          <w:rFonts w:ascii="仿宋" w:eastAsia="仿宋" w:hAnsi="仿宋"/>
          <w:b/>
          <w:sz w:val="30"/>
          <w:szCs w:val="30"/>
        </w:rPr>
        <w:t>原则</w:t>
      </w:r>
    </w:p>
    <w:p w:rsidR="008837E3" w:rsidRPr="008837E3" w:rsidRDefault="008837E3" w:rsidP="008837E3">
      <w:pPr>
        <w:pStyle w:val="a7"/>
        <w:ind w:left="360" w:firstLineChars="0" w:firstLine="0"/>
        <w:rPr>
          <w:rFonts w:ascii="仿宋" w:eastAsia="仿宋" w:hAnsi="仿宋"/>
          <w:sz w:val="30"/>
          <w:szCs w:val="30"/>
        </w:rPr>
      </w:pPr>
      <w:r>
        <w:rPr>
          <w:rFonts w:ascii="仿宋" w:eastAsia="仿宋" w:hAnsi="仿宋" w:hint="eastAsia"/>
          <w:sz w:val="30"/>
          <w:szCs w:val="30"/>
        </w:rPr>
        <w:t>（</w:t>
      </w:r>
      <w:r w:rsidRPr="008837E3">
        <w:rPr>
          <w:rFonts w:ascii="仿宋" w:eastAsia="仿宋" w:hAnsi="仿宋" w:hint="eastAsia"/>
          <w:sz w:val="30"/>
          <w:szCs w:val="30"/>
        </w:rPr>
        <w:t>1</w:t>
      </w:r>
      <w:r>
        <w:rPr>
          <w:rFonts w:ascii="仿宋" w:eastAsia="仿宋" w:hAnsi="仿宋" w:hint="eastAsia"/>
          <w:sz w:val="30"/>
          <w:szCs w:val="30"/>
        </w:rPr>
        <w:t>）</w:t>
      </w:r>
      <w:r w:rsidR="00CB42B0" w:rsidRPr="00CB42B0">
        <w:rPr>
          <w:rFonts w:ascii="仿宋" w:eastAsia="仿宋" w:hAnsi="仿宋" w:hint="eastAsia"/>
          <w:sz w:val="30"/>
          <w:szCs w:val="30"/>
        </w:rPr>
        <w:t>开放性原则</w:t>
      </w:r>
    </w:p>
    <w:p w:rsidR="008837E3" w:rsidRPr="008837E3" w:rsidRDefault="00CB42B0" w:rsidP="008837E3">
      <w:pPr>
        <w:pStyle w:val="a7"/>
        <w:ind w:firstLine="600"/>
        <w:rPr>
          <w:rFonts w:ascii="仿宋" w:eastAsia="仿宋" w:hAnsi="仿宋"/>
          <w:sz w:val="30"/>
          <w:szCs w:val="30"/>
        </w:rPr>
      </w:pPr>
      <w:r w:rsidRPr="00CB42B0">
        <w:rPr>
          <w:rFonts w:ascii="仿宋" w:eastAsia="仿宋" w:hAnsi="仿宋" w:hint="eastAsia"/>
          <w:sz w:val="30"/>
          <w:szCs w:val="30"/>
        </w:rPr>
        <w:t>应急数据时空整合的体系架构应是开放的。一方面，用户可以分享计算资源、存储资源、网络资源、开发接口和关于数据整合功能软件的服务；另一方面，也能够把用户的上述服务能力便捷地迁移至服务体系中</w:t>
      </w:r>
      <w:r w:rsidR="008837E3" w:rsidRPr="008837E3">
        <w:rPr>
          <w:rFonts w:ascii="仿宋" w:eastAsia="仿宋" w:hAnsi="仿宋" w:hint="eastAsia"/>
          <w:sz w:val="30"/>
          <w:szCs w:val="30"/>
        </w:rPr>
        <w:t>。</w:t>
      </w:r>
    </w:p>
    <w:p w:rsidR="007D1C95" w:rsidRDefault="007D1C95" w:rsidP="007D1C95">
      <w:pPr>
        <w:pStyle w:val="a7"/>
        <w:ind w:left="360" w:firstLineChars="0" w:firstLine="0"/>
        <w:rPr>
          <w:rFonts w:ascii="仿宋" w:eastAsia="仿宋" w:hAnsi="仿宋"/>
          <w:sz w:val="30"/>
          <w:szCs w:val="30"/>
        </w:rPr>
      </w:pPr>
      <w:r>
        <w:rPr>
          <w:rFonts w:ascii="仿宋" w:eastAsia="仿宋" w:hAnsi="仿宋" w:hint="eastAsia"/>
          <w:sz w:val="30"/>
          <w:szCs w:val="30"/>
        </w:rPr>
        <w:t>（</w:t>
      </w:r>
      <w:r w:rsidR="008837E3">
        <w:rPr>
          <w:rFonts w:ascii="仿宋" w:eastAsia="仿宋" w:hAnsi="仿宋" w:hint="eastAsia"/>
          <w:sz w:val="30"/>
          <w:szCs w:val="30"/>
        </w:rPr>
        <w:t>2</w:t>
      </w:r>
      <w:r>
        <w:rPr>
          <w:rFonts w:ascii="仿宋" w:eastAsia="仿宋" w:hAnsi="仿宋" w:hint="eastAsia"/>
          <w:sz w:val="30"/>
          <w:szCs w:val="30"/>
        </w:rPr>
        <w:t>）</w:t>
      </w:r>
      <w:r w:rsidR="00B339B3" w:rsidRPr="00B339B3">
        <w:rPr>
          <w:rFonts w:ascii="仿宋" w:eastAsia="仿宋" w:hAnsi="仿宋" w:hint="eastAsia"/>
          <w:sz w:val="30"/>
          <w:szCs w:val="30"/>
        </w:rPr>
        <w:t>安全性原则</w:t>
      </w:r>
    </w:p>
    <w:p w:rsidR="00B339B3" w:rsidRDefault="00B339B3" w:rsidP="00B339B3">
      <w:pPr>
        <w:pStyle w:val="a7"/>
        <w:ind w:firstLine="600"/>
        <w:rPr>
          <w:rFonts w:ascii="仿宋" w:eastAsia="仿宋" w:hAnsi="仿宋"/>
          <w:sz w:val="30"/>
          <w:szCs w:val="30"/>
        </w:rPr>
      </w:pPr>
      <w:r w:rsidRPr="00B339B3">
        <w:rPr>
          <w:rFonts w:ascii="仿宋" w:eastAsia="仿宋" w:hAnsi="仿宋" w:hint="eastAsia"/>
          <w:sz w:val="30"/>
          <w:szCs w:val="30"/>
        </w:rPr>
        <w:t>凡部署在公有环境的计算资源、存储资源，以及地理信息数据和专题数据应不涉及与国家安全保密有关的内容和事项，否则必须部署在符合国家有关规定的私有环境。</w:t>
      </w:r>
    </w:p>
    <w:p w:rsidR="00B67F4B" w:rsidRDefault="00B67F4B" w:rsidP="00B339B3">
      <w:pPr>
        <w:pStyle w:val="a7"/>
        <w:ind w:firstLine="600"/>
        <w:rPr>
          <w:rFonts w:ascii="仿宋" w:eastAsia="仿宋" w:hAnsi="仿宋"/>
          <w:sz w:val="30"/>
          <w:szCs w:val="30"/>
        </w:rPr>
      </w:pPr>
      <w:r>
        <w:rPr>
          <w:rFonts w:ascii="仿宋" w:eastAsia="仿宋" w:hAnsi="仿宋" w:hint="eastAsia"/>
          <w:sz w:val="30"/>
          <w:szCs w:val="30"/>
        </w:rPr>
        <w:t>（3）</w:t>
      </w:r>
      <w:r w:rsidRPr="00B67F4B">
        <w:rPr>
          <w:rFonts w:ascii="仿宋" w:eastAsia="仿宋" w:hAnsi="仿宋" w:hint="eastAsia"/>
          <w:sz w:val="30"/>
          <w:szCs w:val="30"/>
        </w:rPr>
        <w:t>智能化原则</w:t>
      </w:r>
    </w:p>
    <w:p w:rsidR="008837E3" w:rsidRPr="00323B30" w:rsidRDefault="00B67F4B" w:rsidP="00323B30">
      <w:pPr>
        <w:pStyle w:val="a7"/>
        <w:ind w:firstLine="600"/>
        <w:rPr>
          <w:rFonts w:ascii="仿宋" w:eastAsia="仿宋" w:hAnsi="仿宋"/>
          <w:sz w:val="30"/>
          <w:szCs w:val="30"/>
        </w:rPr>
      </w:pPr>
      <w:r w:rsidRPr="00B67F4B">
        <w:rPr>
          <w:rFonts w:ascii="仿宋" w:eastAsia="仿宋" w:hAnsi="仿宋" w:hint="eastAsia"/>
          <w:sz w:val="30"/>
          <w:szCs w:val="30"/>
        </w:rPr>
        <w:t>应急数据时空整合应建立在丰富的资源特征库和需求知识库基础上，具有一定的自然语言描述理解能力，可以自定义业务流程，按需提供数据服务、功能软件服务和二次开发接口等资源，并且能够自动组合。在服务的过程中，具备统计和学习能力。</w:t>
      </w:r>
    </w:p>
    <w:p w:rsidR="008D4420" w:rsidRPr="00084080" w:rsidRDefault="008D4420" w:rsidP="001D1424">
      <w:pPr>
        <w:pStyle w:val="a7"/>
        <w:numPr>
          <w:ilvl w:val="0"/>
          <w:numId w:val="3"/>
        </w:numPr>
        <w:ind w:firstLineChars="0"/>
        <w:rPr>
          <w:rFonts w:ascii="仿宋" w:eastAsia="仿宋" w:hAnsi="仿宋"/>
          <w:b/>
          <w:sz w:val="30"/>
          <w:szCs w:val="30"/>
        </w:rPr>
      </w:pPr>
      <w:r w:rsidRPr="00084080">
        <w:rPr>
          <w:rFonts w:ascii="仿宋" w:eastAsia="仿宋" w:hAnsi="仿宋" w:hint="eastAsia"/>
          <w:b/>
          <w:sz w:val="30"/>
          <w:szCs w:val="30"/>
        </w:rPr>
        <w:t>标准</w:t>
      </w:r>
      <w:r w:rsidR="00603A42" w:rsidRPr="00084080">
        <w:rPr>
          <w:rFonts w:ascii="仿宋" w:eastAsia="仿宋" w:hAnsi="仿宋" w:hint="eastAsia"/>
          <w:b/>
          <w:sz w:val="30"/>
          <w:szCs w:val="30"/>
        </w:rPr>
        <w:t>编制</w:t>
      </w:r>
      <w:r w:rsidR="004F63F5" w:rsidRPr="00084080">
        <w:rPr>
          <w:rFonts w:ascii="仿宋" w:eastAsia="仿宋" w:hAnsi="仿宋" w:hint="eastAsia"/>
          <w:b/>
          <w:sz w:val="30"/>
          <w:szCs w:val="30"/>
        </w:rPr>
        <w:t>依据</w:t>
      </w:r>
    </w:p>
    <w:p w:rsidR="00603A42" w:rsidRDefault="001D1424" w:rsidP="00603A42">
      <w:pPr>
        <w:pStyle w:val="a7"/>
        <w:ind w:firstLine="600"/>
        <w:rPr>
          <w:rFonts w:ascii="仿宋" w:eastAsia="仿宋" w:hAnsi="仿宋"/>
          <w:sz w:val="30"/>
          <w:szCs w:val="30"/>
        </w:rPr>
      </w:pPr>
      <w:r>
        <w:rPr>
          <w:rFonts w:ascii="仿宋" w:eastAsia="仿宋" w:hAnsi="仿宋" w:hint="eastAsia"/>
          <w:sz w:val="30"/>
          <w:szCs w:val="30"/>
        </w:rPr>
        <w:lastRenderedPageBreak/>
        <w:t>本标准</w:t>
      </w:r>
      <w:r w:rsidR="00603A42">
        <w:rPr>
          <w:rFonts w:ascii="仿宋" w:eastAsia="仿宋" w:hAnsi="仿宋" w:hint="eastAsia"/>
          <w:sz w:val="30"/>
          <w:szCs w:val="30"/>
        </w:rPr>
        <w:t>在制定过程中，广泛收集了相关的法律、国家标准、行业标准，作为本标准制定的参考和借鉴依据，主要包括</w:t>
      </w:r>
      <w:r>
        <w:rPr>
          <w:rFonts w:ascii="仿宋" w:eastAsia="仿宋" w:hAnsi="仿宋" w:hint="eastAsia"/>
          <w:sz w:val="30"/>
          <w:szCs w:val="30"/>
        </w:rPr>
        <w:t>：</w:t>
      </w:r>
    </w:p>
    <w:p w:rsidR="00603A42" w:rsidRPr="00A95843" w:rsidRDefault="001D1424" w:rsidP="00603A42">
      <w:pPr>
        <w:pStyle w:val="a7"/>
        <w:ind w:firstLine="600"/>
        <w:rPr>
          <w:rFonts w:ascii="仿宋" w:eastAsia="仿宋" w:hAnsi="仿宋"/>
          <w:sz w:val="32"/>
          <w:szCs w:val="32"/>
        </w:rPr>
      </w:pPr>
      <w:r w:rsidRPr="001D1424">
        <w:rPr>
          <w:rFonts w:ascii="仿宋" w:eastAsia="仿宋" w:hAnsi="仿宋" w:hint="eastAsia"/>
          <w:sz w:val="30"/>
          <w:szCs w:val="30"/>
        </w:rPr>
        <w:t>（1）</w:t>
      </w:r>
      <w:r w:rsidR="00A95843" w:rsidRPr="00A95843">
        <w:rPr>
          <w:rFonts w:ascii="仿宋" w:eastAsia="仿宋" w:hAnsi="仿宋" w:hint="eastAsia"/>
          <w:sz w:val="32"/>
          <w:szCs w:val="32"/>
        </w:rPr>
        <w:t>GB/T 18316</w:t>
      </w:r>
      <w:r w:rsidR="00A95843" w:rsidRPr="00A95843">
        <w:rPr>
          <w:rFonts w:ascii="仿宋" w:eastAsia="仿宋" w:hAnsi="仿宋" w:hint="eastAsia"/>
          <w:sz w:val="32"/>
          <w:szCs w:val="32"/>
        </w:rPr>
        <w:tab/>
        <w:t>数字测绘成果质量检测与验收</w:t>
      </w:r>
    </w:p>
    <w:p w:rsidR="00603A42" w:rsidRDefault="00603A42" w:rsidP="00182047">
      <w:pPr>
        <w:pStyle w:val="a7"/>
        <w:ind w:firstLine="600"/>
        <w:rPr>
          <w:rFonts w:ascii="仿宋" w:eastAsia="仿宋" w:hAnsi="仿宋"/>
          <w:sz w:val="30"/>
          <w:szCs w:val="30"/>
        </w:rPr>
      </w:pPr>
      <w:r>
        <w:rPr>
          <w:rFonts w:ascii="仿宋" w:eastAsia="仿宋" w:hAnsi="仿宋" w:hint="eastAsia"/>
          <w:sz w:val="30"/>
          <w:szCs w:val="30"/>
        </w:rPr>
        <w:t>（2）</w:t>
      </w:r>
      <w:r w:rsidR="00A95843" w:rsidRPr="00A95843">
        <w:rPr>
          <w:rFonts w:ascii="仿宋" w:eastAsia="仿宋" w:hAnsi="仿宋" w:hint="eastAsia"/>
          <w:sz w:val="30"/>
          <w:szCs w:val="30"/>
        </w:rPr>
        <w:t>CH/T 9005-2009</w:t>
      </w:r>
      <w:r w:rsidR="00A95843" w:rsidRPr="00A95843">
        <w:rPr>
          <w:rFonts w:ascii="仿宋" w:eastAsia="仿宋" w:hAnsi="仿宋" w:hint="eastAsia"/>
          <w:sz w:val="30"/>
          <w:szCs w:val="30"/>
        </w:rPr>
        <w:tab/>
        <w:t>基础地理信息数据库基本规定</w:t>
      </w:r>
    </w:p>
    <w:p w:rsidR="009070C2" w:rsidRPr="009070C2" w:rsidRDefault="009070C2" w:rsidP="009070C2">
      <w:pPr>
        <w:pStyle w:val="a7"/>
        <w:ind w:firstLine="600"/>
        <w:rPr>
          <w:rFonts w:ascii="仿宋" w:eastAsia="仿宋" w:hAnsi="仿宋"/>
          <w:sz w:val="30"/>
          <w:szCs w:val="30"/>
        </w:rPr>
      </w:pPr>
      <w:r>
        <w:rPr>
          <w:rFonts w:ascii="仿宋" w:eastAsia="仿宋" w:hAnsi="仿宋" w:hint="eastAsia"/>
          <w:sz w:val="30"/>
          <w:szCs w:val="30"/>
        </w:rPr>
        <w:t>（3）</w:t>
      </w:r>
      <w:r w:rsidRPr="009070C2">
        <w:rPr>
          <w:rFonts w:ascii="仿宋" w:eastAsia="仿宋" w:hAnsi="仿宋" w:hint="eastAsia"/>
          <w:sz w:val="30"/>
          <w:szCs w:val="30"/>
        </w:rPr>
        <w:t>GB 21139-2007 基础地理信息标准数据基本规定</w:t>
      </w:r>
    </w:p>
    <w:p w:rsidR="009070C2" w:rsidRPr="009070C2" w:rsidRDefault="009070C2" w:rsidP="009070C2">
      <w:pPr>
        <w:pStyle w:val="a7"/>
        <w:ind w:firstLine="600"/>
        <w:rPr>
          <w:rFonts w:ascii="仿宋" w:eastAsia="仿宋" w:hAnsi="仿宋"/>
          <w:sz w:val="30"/>
          <w:szCs w:val="30"/>
        </w:rPr>
      </w:pPr>
      <w:r>
        <w:rPr>
          <w:rFonts w:ascii="仿宋" w:eastAsia="仿宋" w:hAnsi="仿宋" w:hint="eastAsia"/>
          <w:sz w:val="30"/>
          <w:szCs w:val="30"/>
        </w:rPr>
        <w:t>（4）</w:t>
      </w:r>
      <w:r w:rsidRPr="009070C2">
        <w:rPr>
          <w:rFonts w:ascii="仿宋" w:eastAsia="仿宋" w:hAnsi="仿宋" w:hint="eastAsia"/>
          <w:sz w:val="30"/>
          <w:szCs w:val="30"/>
        </w:rPr>
        <w:t>GB/T 13923-2006 基础地理信息要素分类与代码</w:t>
      </w:r>
    </w:p>
    <w:p w:rsidR="009070C2" w:rsidRPr="009070C2" w:rsidRDefault="009070C2" w:rsidP="009070C2">
      <w:pPr>
        <w:pStyle w:val="a7"/>
        <w:ind w:firstLine="600"/>
        <w:rPr>
          <w:rFonts w:ascii="仿宋" w:eastAsia="仿宋" w:hAnsi="仿宋"/>
          <w:sz w:val="30"/>
          <w:szCs w:val="30"/>
        </w:rPr>
      </w:pPr>
      <w:r>
        <w:rPr>
          <w:rFonts w:ascii="仿宋" w:eastAsia="仿宋" w:hAnsi="仿宋" w:hint="eastAsia"/>
          <w:sz w:val="30"/>
          <w:szCs w:val="30"/>
        </w:rPr>
        <w:t>（5）</w:t>
      </w:r>
      <w:r w:rsidRPr="009070C2">
        <w:rPr>
          <w:rFonts w:ascii="仿宋" w:eastAsia="仿宋" w:hAnsi="仿宋" w:hint="eastAsia"/>
          <w:sz w:val="30"/>
          <w:szCs w:val="30"/>
        </w:rPr>
        <w:t>GB/T 13989-92 国家基本比例尺地形图分幅和编号</w:t>
      </w:r>
    </w:p>
    <w:p w:rsidR="009070C2" w:rsidRPr="009070C2" w:rsidRDefault="009070C2" w:rsidP="009070C2">
      <w:pPr>
        <w:pStyle w:val="a7"/>
        <w:ind w:firstLine="600"/>
        <w:rPr>
          <w:rFonts w:ascii="仿宋" w:eastAsia="仿宋" w:hAnsi="仿宋"/>
          <w:sz w:val="30"/>
          <w:szCs w:val="30"/>
        </w:rPr>
      </w:pPr>
      <w:r>
        <w:rPr>
          <w:rFonts w:ascii="仿宋" w:eastAsia="仿宋" w:hAnsi="仿宋" w:hint="eastAsia"/>
          <w:sz w:val="30"/>
          <w:szCs w:val="30"/>
        </w:rPr>
        <w:t>（6）</w:t>
      </w:r>
      <w:r w:rsidRPr="009070C2">
        <w:rPr>
          <w:rFonts w:ascii="仿宋" w:eastAsia="仿宋" w:hAnsi="仿宋" w:hint="eastAsia"/>
          <w:sz w:val="30"/>
          <w:szCs w:val="30"/>
        </w:rPr>
        <w:t>GB/T 17798-2007 地理空间数据交换格式</w:t>
      </w:r>
    </w:p>
    <w:p w:rsidR="009070C2" w:rsidRPr="009070C2" w:rsidRDefault="009070C2" w:rsidP="009070C2">
      <w:pPr>
        <w:pStyle w:val="a7"/>
        <w:ind w:firstLine="600"/>
        <w:rPr>
          <w:rFonts w:ascii="仿宋" w:eastAsia="仿宋" w:hAnsi="仿宋"/>
          <w:sz w:val="30"/>
          <w:szCs w:val="30"/>
        </w:rPr>
      </w:pPr>
      <w:r>
        <w:rPr>
          <w:rFonts w:ascii="仿宋" w:eastAsia="仿宋" w:hAnsi="仿宋" w:hint="eastAsia"/>
          <w:sz w:val="30"/>
          <w:szCs w:val="30"/>
        </w:rPr>
        <w:t>（7）</w:t>
      </w:r>
      <w:r w:rsidRPr="009070C2">
        <w:rPr>
          <w:rFonts w:ascii="仿宋" w:eastAsia="仿宋" w:hAnsi="仿宋" w:hint="eastAsia"/>
          <w:sz w:val="30"/>
          <w:szCs w:val="30"/>
        </w:rPr>
        <w:t>GB/T 13923-1992 国土基础信息数据分类与代码</w:t>
      </w:r>
    </w:p>
    <w:p w:rsidR="009070C2" w:rsidRPr="009070C2" w:rsidRDefault="009070C2" w:rsidP="009070C2">
      <w:pPr>
        <w:pStyle w:val="a7"/>
        <w:ind w:firstLine="600"/>
        <w:rPr>
          <w:rFonts w:ascii="仿宋" w:eastAsia="仿宋" w:hAnsi="仿宋"/>
          <w:sz w:val="30"/>
          <w:szCs w:val="30"/>
        </w:rPr>
      </w:pPr>
      <w:r>
        <w:rPr>
          <w:rFonts w:ascii="仿宋" w:eastAsia="仿宋" w:hAnsi="仿宋" w:hint="eastAsia"/>
          <w:sz w:val="30"/>
          <w:szCs w:val="30"/>
        </w:rPr>
        <w:t>（8）</w:t>
      </w:r>
      <w:r w:rsidRPr="009070C2">
        <w:rPr>
          <w:rFonts w:ascii="仿宋" w:eastAsia="仿宋" w:hAnsi="仿宋" w:hint="eastAsia"/>
          <w:sz w:val="30"/>
          <w:szCs w:val="30"/>
        </w:rPr>
        <w:t>GB/T 29425-2012 自然灾害救助应急响应划分基本要求</w:t>
      </w:r>
    </w:p>
    <w:p w:rsidR="009070C2" w:rsidRPr="009070C2" w:rsidRDefault="009070C2" w:rsidP="009070C2">
      <w:pPr>
        <w:pStyle w:val="a7"/>
        <w:ind w:firstLine="600"/>
        <w:rPr>
          <w:rFonts w:ascii="仿宋" w:eastAsia="仿宋" w:hAnsi="仿宋"/>
          <w:sz w:val="30"/>
          <w:szCs w:val="30"/>
        </w:rPr>
      </w:pPr>
      <w:r>
        <w:rPr>
          <w:rFonts w:ascii="仿宋" w:eastAsia="仿宋" w:hAnsi="仿宋" w:hint="eastAsia"/>
          <w:sz w:val="30"/>
          <w:szCs w:val="30"/>
        </w:rPr>
        <w:t>（9）</w:t>
      </w:r>
      <w:r w:rsidRPr="009070C2">
        <w:rPr>
          <w:rFonts w:ascii="仿宋" w:eastAsia="仿宋" w:hAnsi="仿宋" w:hint="eastAsia"/>
          <w:sz w:val="30"/>
          <w:szCs w:val="30"/>
        </w:rPr>
        <w:t>GB/T 29179-2012 消防应急救援 作业规程</w:t>
      </w:r>
    </w:p>
    <w:p w:rsidR="009070C2" w:rsidRPr="009070C2" w:rsidRDefault="009070C2" w:rsidP="009070C2">
      <w:pPr>
        <w:pStyle w:val="a7"/>
        <w:ind w:firstLine="600"/>
        <w:rPr>
          <w:rFonts w:ascii="仿宋" w:eastAsia="仿宋" w:hAnsi="仿宋"/>
          <w:sz w:val="30"/>
          <w:szCs w:val="30"/>
        </w:rPr>
      </w:pPr>
      <w:r>
        <w:rPr>
          <w:rFonts w:ascii="仿宋" w:eastAsia="仿宋" w:hAnsi="仿宋" w:hint="eastAsia"/>
          <w:sz w:val="30"/>
          <w:szCs w:val="30"/>
        </w:rPr>
        <w:t>（1</w:t>
      </w:r>
      <w:r>
        <w:rPr>
          <w:rFonts w:ascii="仿宋" w:eastAsia="仿宋" w:hAnsi="仿宋"/>
          <w:sz w:val="30"/>
          <w:szCs w:val="30"/>
        </w:rPr>
        <w:t>0</w:t>
      </w:r>
      <w:r>
        <w:rPr>
          <w:rFonts w:ascii="仿宋" w:eastAsia="仿宋" w:hAnsi="仿宋" w:hint="eastAsia"/>
          <w:sz w:val="30"/>
          <w:szCs w:val="30"/>
        </w:rPr>
        <w:t>）</w:t>
      </w:r>
      <w:r w:rsidRPr="009070C2">
        <w:rPr>
          <w:rFonts w:ascii="仿宋" w:eastAsia="仿宋" w:hAnsi="仿宋" w:hint="eastAsia"/>
          <w:sz w:val="30"/>
          <w:szCs w:val="30"/>
        </w:rPr>
        <w:t>GB/T 30352-2013 地震灾情应急评估</w:t>
      </w:r>
    </w:p>
    <w:p w:rsidR="009070C2" w:rsidRPr="009070C2" w:rsidRDefault="009070C2" w:rsidP="009070C2">
      <w:pPr>
        <w:pStyle w:val="a7"/>
        <w:ind w:firstLine="600"/>
        <w:rPr>
          <w:rFonts w:ascii="仿宋" w:eastAsia="仿宋" w:hAnsi="仿宋"/>
          <w:sz w:val="30"/>
          <w:szCs w:val="30"/>
        </w:rPr>
      </w:pPr>
      <w:r>
        <w:rPr>
          <w:rFonts w:ascii="仿宋" w:eastAsia="仿宋" w:hAnsi="仿宋" w:hint="eastAsia"/>
          <w:sz w:val="30"/>
          <w:szCs w:val="30"/>
        </w:rPr>
        <w:t>（1</w:t>
      </w:r>
      <w:r>
        <w:rPr>
          <w:rFonts w:ascii="仿宋" w:eastAsia="仿宋" w:hAnsi="仿宋"/>
          <w:sz w:val="30"/>
          <w:szCs w:val="30"/>
        </w:rPr>
        <w:t>1</w:t>
      </w:r>
      <w:r>
        <w:rPr>
          <w:rFonts w:ascii="仿宋" w:eastAsia="仿宋" w:hAnsi="仿宋" w:hint="eastAsia"/>
          <w:sz w:val="30"/>
          <w:szCs w:val="30"/>
        </w:rPr>
        <w:t>）</w:t>
      </w:r>
      <w:r w:rsidRPr="009070C2">
        <w:rPr>
          <w:rFonts w:ascii="仿宋" w:eastAsia="仿宋" w:hAnsi="仿宋" w:hint="eastAsia"/>
          <w:sz w:val="30"/>
          <w:szCs w:val="30"/>
        </w:rPr>
        <w:t>CH/T 9005-2009 基础地理信息数据库基本规定</w:t>
      </w:r>
    </w:p>
    <w:p w:rsidR="009070C2" w:rsidRPr="009070C2" w:rsidRDefault="009070C2" w:rsidP="009070C2">
      <w:pPr>
        <w:pStyle w:val="a7"/>
        <w:ind w:firstLine="600"/>
        <w:rPr>
          <w:rFonts w:ascii="仿宋" w:eastAsia="仿宋" w:hAnsi="仿宋"/>
          <w:sz w:val="30"/>
          <w:szCs w:val="30"/>
        </w:rPr>
      </w:pPr>
      <w:r>
        <w:rPr>
          <w:rFonts w:ascii="仿宋" w:eastAsia="仿宋" w:hAnsi="仿宋" w:hint="eastAsia"/>
          <w:sz w:val="30"/>
          <w:szCs w:val="30"/>
        </w:rPr>
        <w:t>（1</w:t>
      </w:r>
      <w:r>
        <w:rPr>
          <w:rFonts w:ascii="仿宋" w:eastAsia="仿宋" w:hAnsi="仿宋"/>
          <w:sz w:val="30"/>
          <w:szCs w:val="30"/>
        </w:rPr>
        <w:t>2</w:t>
      </w:r>
      <w:r>
        <w:rPr>
          <w:rFonts w:ascii="仿宋" w:eastAsia="仿宋" w:hAnsi="仿宋" w:hint="eastAsia"/>
          <w:sz w:val="30"/>
          <w:szCs w:val="30"/>
        </w:rPr>
        <w:t>）</w:t>
      </w:r>
      <w:r w:rsidRPr="009070C2">
        <w:rPr>
          <w:rFonts w:ascii="仿宋" w:eastAsia="仿宋" w:hAnsi="仿宋" w:hint="eastAsia"/>
          <w:sz w:val="30"/>
          <w:szCs w:val="30"/>
        </w:rPr>
        <w:t>DZ/T 0188-1997 地学数字地理底图数据交换格式</w:t>
      </w:r>
    </w:p>
    <w:p w:rsidR="009070C2" w:rsidRPr="00182047" w:rsidRDefault="009070C2" w:rsidP="009070C2">
      <w:pPr>
        <w:pStyle w:val="a7"/>
        <w:ind w:firstLine="600"/>
        <w:rPr>
          <w:rFonts w:ascii="仿宋" w:eastAsia="仿宋" w:hAnsi="仿宋"/>
          <w:sz w:val="30"/>
          <w:szCs w:val="30"/>
        </w:rPr>
      </w:pPr>
      <w:r>
        <w:rPr>
          <w:rFonts w:ascii="仿宋" w:eastAsia="仿宋" w:hAnsi="仿宋" w:hint="eastAsia"/>
          <w:sz w:val="30"/>
          <w:szCs w:val="30"/>
        </w:rPr>
        <w:t>（1</w:t>
      </w:r>
      <w:r>
        <w:rPr>
          <w:rFonts w:ascii="仿宋" w:eastAsia="仿宋" w:hAnsi="仿宋"/>
          <w:sz w:val="30"/>
          <w:szCs w:val="30"/>
        </w:rPr>
        <w:t>3</w:t>
      </w:r>
      <w:r>
        <w:rPr>
          <w:rFonts w:ascii="仿宋" w:eastAsia="仿宋" w:hAnsi="仿宋" w:hint="eastAsia"/>
          <w:sz w:val="30"/>
          <w:szCs w:val="30"/>
        </w:rPr>
        <w:t>）</w:t>
      </w:r>
      <w:r w:rsidRPr="009070C2">
        <w:rPr>
          <w:rFonts w:ascii="仿宋" w:eastAsia="仿宋" w:hAnsi="仿宋" w:hint="eastAsia"/>
          <w:sz w:val="30"/>
          <w:szCs w:val="30"/>
        </w:rPr>
        <w:t>DZ/T 0269-2014 地质灾害灾情统计</w:t>
      </w:r>
    </w:p>
    <w:p w:rsidR="008D4420" w:rsidRDefault="008D4420" w:rsidP="00603A42">
      <w:pPr>
        <w:pStyle w:val="2"/>
        <w:numPr>
          <w:ilvl w:val="0"/>
          <w:numId w:val="2"/>
        </w:numPr>
        <w:spacing w:before="120" w:after="120" w:line="240" w:lineRule="auto"/>
        <w:ind w:left="658" w:hanging="658"/>
        <w:rPr>
          <w:rFonts w:ascii="仿宋" w:eastAsia="仿宋" w:hAnsi="仿宋"/>
        </w:rPr>
      </w:pPr>
      <w:r>
        <w:rPr>
          <w:rFonts w:ascii="仿宋" w:eastAsia="仿宋" w:hAnsi="仿宋" w:hint="eastAsia"/>
        </w:rPr>
        <w:t>主要技术</w:t>
      </w:r>
      <w:r>
        <w:rPr>
          <w:rFonts w:ascii="仿宋" w:eastAsia="仿宋" w:hAnsi="仿宋"/>
        </w:rPr>
        <w:t>内容说明</w:t>
      </w:r>
    </w:p>
    <w:p w:rsidR="00DE797A" w:rsidRPr="00E02B37" w:rsidRDefault="008D4420" w:rsidP="00163375">
      <w:pPr>
        <w:pStyle w:val="a7"/>
        <w:numPr>
          <w:ilvl w:val="0"/>
          <w:numId w:val="11"/>
        </w:numPr>
        <w:ind w:firstLineChars="0"/>
        <w:rPr>
          <w:rFonts w:ascii="仿宋" w:eastAsia="仿宋" w:hAnsi="仿宋"/>
          <w:b/>
          <w:sz w:val="30"/>
          <w:szCs w:val="30"/>
        </w:rPr>
      </w:pPr>
      <w:r w:rsidRPr="00E02B37">
        <w:rPr>
          <w:rFonts w:ascii="仿宋" w:eastAsia="仿宋" w:hAnsi="仿宋"/>
          <w:b/>
          <w:sz w:val="30"/>
          <w:szCs w:val="30"/>
        </w:rPr>
        <w:t>标准主要</w:t>
      </w:r>
      <w:r w:rsidR="00DE797A" w:rsidRPr="00E02B37">
        <w:rPr>
          <w:rFonts w:ascii="仿宋" w:eastAsia="仿宋" w:hAnsi="仿宋" w:hint="eastAsia"/>
          <w:b/>
          <w:sz w:val="30"/>
          <w:szCs w:val="30"/>
        </w:rPr>
        <w:t>技术</w:t>
      </w:r>
      <w:r w:rsidRPr="00E02B37">
        <w:rPr>
          <w:rFonts w:ascii="仿宋" w:eastAsia="仿宋" w:hAnsi="仿宋"/>
          <w:b/>
          <w:sz w:val="30"/>
          <w:szCs w:val="30"/>
        </w:rPr>
        <w:t>内容</w:t>
      </w:r>
      <w:r w:rsidR="007B1653" w:rsidRPr="00E02B37">
        <w:rPr>
          <w:rFonts w:ascii="仿宋" w:eastAsia="仿宋" w:hAnsi="仿宋" w:hint="eastAsia"/>
          <w:b/>
          <w:sz w:val="30"/>
          <w:szCs w:val="30"/>
        </w:rPr>
        <w:t>指标</w:t>
      </w:r>
      <w:r w:rsidR="007B1653" w:rsidRPr="00E02B37">
        <w:rPr>
          <w:rFonts w:ascii="仿宋" w:eastAsia="仿宋" w:hAnsi="仿宋"/>
          <w:b/>
          <w:sz w:val="30"/>
          <w:szCs w:val="30"/>
        </w:rPr>
        <w:t>或要求</w:t>
      </w:r>
      <w:r w:rsidR="00DB1184" w:rsidRPr="00E02B37">
        <w:rPr>
          <w:rFonts w:ascii="仿宋" w:eastAsia="仿宋" w:hAnsi="仿宋"/>
          <w:b/>
          <w:sz w:val="30"/>
          <w:szCs w:val="30"/>
        </w:rPr>
        <w:t>确定的依据</w:t>
      </w:r>
    </w:p>
    <w:p w:rsidR="00163375" w:rsidRDefault="00163375" w:rsidP="0082452C">
      <w:pPr>
        <w:pStyle w:val="a7"/>
        <w:numPr>
          <w:ilvl w:val="0"/>
          <w:numId w:val="14"/>
        </w:numPr>
        <w:ind w:left="0" w:firstLine="600"/>
        <w:rPr>
          <w:rFonts w:ascii="仿宋" w:eastAsia="仿宋" w:hAnsi="仿宋"/>
          <w:sz w:val="30"/>
          <w:szCs w:val="30"/>
        </w:rPr>
      </w:pPr>
      <w:r w:rsidRPr="00163375">
        <w:rPr>
          <w:rFonts w:ascii="仿宋" w:eastAsia="仿宋" w:hAnsi="仿宋" w:hint="eastAsia"/>
          <w:sz w:val="30"/>
          <w:szCs w:val="30"/>
        </w:rPr>
        <w:t>标准范围：</w:t>
      </w:r>
      <w:r w:rsidR="0080094F" w:rsidRPr="00FE1861">
        <w:rPr>
          <w:rFonts w:ascii="仿宋" w:eastAsia="仿宋" w:hAnsi="仿宋"/>
          <w:sz w:val="30"/>
          <w:szCs w:val="30"/>
        </w:rPr>
        <w:t>规定了多类灾害数据应用产品中灾害时空数据整合产品的数据结构和内容、数据整合处理、数据质量、成果标识及产品提交等；标准适用于多类灾害数据应用产品中灾害时空数据整合产品的制作与应用。</w:t>
      </w:r>
    </w:p>
    <w:p w:rsidR="0082452C" w:rsidRDefault="0082452C" w:rsidP="0082452C">
      <w:pPr>
        <w:pStyle w:val="a7"/>
        <w:numPr>
          <w:ilvl w:val="0"/>
          <w:numId w:val="14"/>
        </w:numPr>
        <w:ind w:left="0" w:firstLine="600"/>
        <w:rPr>
          <w:rFonts w:ascii="仿宋" w:eastAsia="仿宋" w:hAnsi="仿宋"/>
          <w:sz w:val="30"/>
          <w:szCs w:val="30"/>
        </w:rPr>
      </w:pPr>
      <w:r>
        <w:rPr>
          <w:rFonts w:ascii="仿宋" w:eastAsia="仿宋" w:hAnsi="仿宋" w:hint="eastAsia"/>
          <w:sz w:val="30"/>
          <w:szCs w:val="30"/>
        </w:rPr>
        <w:t>标准内容：</w:t>
      </w:r>
      <w:r w:rsidR="00315D76">
        <w:rPr>
          <w:rFonts w:ascii="仿宋" w:eastAsia="仿宋" w:hAnsi="仿宋"/>
          <w:sz w:val="30"/>
          <w:szCs w:val="30"/>
        </w:rPr>
        <w:t xml:space="preserve"> </w:t>
      </w:r>
      <w:r w:rsidR="00315D76" w:rsidRPr="00315D76">
        <w:rPr>
          <w:rFonts w:ascii="仿宋" w:eastAsia="仿宋" w:hAnsi="仿宋" w:hint="eastAsia"/>
          <w:sz w:val="30"/>
          <w:szCs w:val="30"/>
        </w:rPr>
        <w:t>重点针对多类灾害数据应用产品的要求，研究灾害时空数据整合产品的数据结构和内容、数据整合处理、数据质量、成果标识及产品提交等技术方法，完成适用于多类灾害数据应用产品中时空数据</w:t>
      </w:r>
      <w:r w:rsidR="00315D76" w:rsidRPr="00315D76">
        <w:rPr>
          <w:rFonts w:ascii="仿宋" w:eastAsia="仿宋" w:hAnsi="仿宋" w:hint="eastAsia"/>
          <w:sz w:val="30"/>
          <w:szCs w:val="30"/>
        </w:rPr>
        <w:lastRenderedPageBreak/>
        <w:t>整合产品的制作与应用。</w:t>
      </w:r>
    </w:p>
    <w:p w:rsidR="00F86410" w:rsidRPr="0082452C" w:rsidRDefault="00F86410" w:rsidP="0082452C">
      <w:pPr>
        <w:pStyle w:val="a7"/>
        <w:numPr>
          <w:ilvl w:val="0"/>
          <w:numId w:val="14"/>
        </w:numPr>
        <w:ind w:left="0" w:firstLine="600"/>
        <w:rPr>
          <w:rFonts w:ascii="仿宋" w:eastAsia="仿宋" w:hAnsi="仿宋"/>
          <w:sz w:val="30"/>
          <w:szCs w:val="30"/>
        </w:rPr>
      </w:pPr>
      <w:r>
        <w:rPr>
          <w:rFonts w:ascii="仿宋" w:eastAsia="仿宋" w:hAnsi="仿宋" w:hint="eastAsia"/>
          <w:sz w:val="30"/>
          <w:szCs w:val="30"/>
        </w:rPr>
        <w:t>制定方法：</w:t>
      </w:r>
      <w:r w:rsidR="00315D76" w:rsidRPr="0080094F">
        <w:rPr>
          <w:rFonts w:ascii="仿宋" w:eastAsia="仿宋" w:hAnsi="仿宋" w:hint="eastAsia"/>
          <w:sz w:val="30"/>
          <w:szCs w:val="30"/>
        </w:rPr>
        <w:t>灾情信息与地理实体高精度匹配映射关联方法、顾及语义关系的多态灾情信息深度集成方法、多模态时空信息的高精度融合方法和室内外灾情环境信息一体化整合等工作。</w:t>
      </w:r>
    </w:p>
    <w:p w:rsidR="00DE797A" w:rsidRPr="0041763A" w:rsidRDefault="008D4420" w:rsidP="00F23158">
      <w:pPr>
        <w:rPr>
          <w:rFonts w:ascii="仿宋" w:eastAsia="仿宋" w:hAnsi="仿宋"/>
          <w:b/>
          <w:sz w:val="30"/>
          <w:szCs w:val="30"/>
        </w:rPr>
      </w:pPr>
      <w:r w:rsidRPr="0041763A">
        <w:rPr>
          <w:rFonts w:ascii="仿宋" w:eastAsia="仿宋" w:hAnsi="仿宋" w:hint="eastAsia"/>
          <w:b/>
          <w:sz w:val="30"/>
          <w:szCs w:val="30"/>
        </w:rPr>
        <w:t>2</w:t>
      </w:r>
      <w:r w:rsidRPr="0041763A">
        <w:rPr>
          <w:rFonts w:ascii="仿宋" w:eastAsia="仿宋" w:hAnsi="仿宋"/>
          <w:b/>
          <w:sz w:val="30"/>
          <w:szCs w:val="30"/>
        </w:rPr>
        <w:t>.</w:t>
      </w:r>
      <w:r w:rsidR="00BA2469" w:rsidRPr="0041763A">
        <w:rPr>
          <w:rFonts w:ascii="仿宋" w:eastAsia="仿宋" w:hAnsi="仿宋" w:hint="eastAsia"/>
          <w:b/>
          <w:sz w:val="30"/>
          <w:szCs w:val="30"/>
        </w:rPr>
        <w:t>标准的符合性</w:t>
      </w:r>
      <w:r w:rsidR="00BA2469" w:rsidRPr="0041763A">
        <w:rPr>
          <w:rFonts w:ascii="仿宋" w:eastAsia="仿宋" w:hAnsi="仿宋"/>
          <w:b/>
          <w:sz w:val="30"/>
          <w:szCs w:val="30"/>
        </w:rPr>
        <w:t>和一致性</w:t>
      </w:r>
    </w:p>
    <w:p w:rsidR="00BA2469" w:rsidRDefault="00BA2469" w:rsidP="0041763A">
      <w:pPr>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.1</w:t>
      </w:r>
      <w:r>
        <w:rPr>
          <w:rFonts w:ascii="仿宋" w:eastAsia="仿宋" w:hAnsi="仿宋" w:hint="eastAsia"/>
          <w:sz w:val="30"/>
          <w:szCs w:val="30"/>
        </w:rPr>
        <w:t>标准</w:t>
      </w:r>
      <w:r>
        <w:rPr>
          <w:rFonts w:ascii="仿宋" w:eastAsia="仿宋" w:hAnsi="仿宋"/>
          <w:sz w:val="30"/>
          <w:szCs w:val="30"/>
        </w:rPr>
        <w:t>的符合性</w:t>
      </w:r>
    </w:p>
    <w:p w:rsidR="00DE797A" w:rsidRDefault="0041763A" w:rsidP="00BA2469">
      <w:pPr>
        <w:ind w:firstLineChars="236" w:firstLine="708"/>
        <w:rPr>
          <w:rFonts w:ascii="仿宋" w:eastAsia="仿宋" w:hAnsi="仿宋"/>
          <w:sz w:val="30"/>
          <w:szCs w:val="30"/>
        </w:rPr>
      </w:pPr>
      <w:r>
        <w:rPr>
          <w:rFonts w:ascii="仿宋" w:eastAsia="仿宋" w:hAnsi="仿宋" w:hint="eastAsia"/>
          <w:sz w:val="30"/>
          <w:szCs w:val="30"/>
        </w:rPr>
        <w:t>本标准不违背现行法律、法规和强制性国家标准的相关规定。</w:t>
      </w:r>
    </w:p>
    <w:p w:rsidR="00BA2469" w:rsidRDefault="00BA2469" w:rsidP="0041763A">
      <w:pPr>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.2</w:t>
      </w:r>
      <w:r w:rsidRPr="00E13E4B">
        <w:rPr>
          <w:rFonts w:ascii="仿宋" w:eastAsia="仿宋" w:hAnsi="仿宋" w:hint="eastAsia"/>
          <w:sz w:val="30"/>
          <w:szCs w:val="30"/>
        </w:rPr>
        <w:t>标准</w:t>
      </w:r>
      <w:r w:rsidRPr="00E13E4B">
        <w:rPr>
          <w:rFonts w:ascii="仿宋" w:eastAsia="仿宋" w:hAnsi="仿宋"/>
          <w:sz w:val="30"/>
          <w:szCs w:val="30"/>
        </w:rPr>
        <w:t>的一致性</w:t>
      </w:r>
    </w:p>
    <w:p w:rsidR="00603A42" w:rsidRDefault="00603A42" w:rsidP="00B61C5C">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作为“</w:t>
      </w:r>
      <w:r w:rsidR="00CE3A58" w:rsidRPr="00CE3A58">
        <w:rPr>
          <w:rFonts w:ascii="仿宋" w:eastAsia="仿宋" w:hAnsi="仿宋" w:hint="eastAsia"/>
          <w:sz w:val="30"/>
          <w:szCs w:val="30"/>
        </w:rPr>
        <w:t>一体化综合减灾智能服务研究及应用示范</w:t>
      </w:r>
      <w:r>
        <w:rPr>
          <w:rFonts w:ascii="仿宋" w:eastAsia="仿宋" w:hAnsi="仿宋" w:hint="eastAsia"/>
          <w:sz w:val="30"/>
          <w:szCs w:val="30"/>
        </w:rPr>
        <w:t>”项目规程之一，本规程在制定过程中</w:t>
      </w:r>
      <w:r w:rsidR="00163375">
        <w:rPr>
          <w:rFonts w:ascii="仿宋" w:eastAsia="仿宋" w:hAnsi="仿宋" w:hint="eastAsia"/>
          <w:sz w:val="30"/>
          <w:szCs w:val="30"/>
        </w:rPr>
        <w:t>保持了与其他相关规程如</w:t>
      </w:r>
      <w:r w:rsidR="00B61C5C" w:rsidRPr="00B61C5C">
        <w:rPr>
          <w:rFonts w:ascii="仿宋" w:eastAsia="仿宋" w:hAnsi="仿宋" w:hint="eastAsia"/>
          <w:sz w:val="30"/>
          <w:szCs w:val="30"/>
        </w:rPr>
        <w:t>《</w:t>
      </w:r>
      <w:r w:rsidR="00B61C5C" w:rsidRPr="00B61C5C">
        <w:rPr>
          <w:rFonts w:ascii="仿宋" w:eastAsia="仿宋" w:hAnsi="仿宋"/>
          <w:sz w:val="30"/>
          <w:szCs w:val="30"/>
        </w:rPr>
        <w:t>三维模型应急测绘表达要求</w:t>
      </w:r>
      <w:r w:rsidR="00B61C5C" w:rsidRPr="00B61C5C">
        <w:rPr>
          <w:rFonts w:ascii="仿宋" w:eastAsia="仿宋" w:hAnsi="仿宋" w:hint="eastAsia"/>
          <w:sz w:val="30"/>
          <w:szCs w:val="30"/>
        </w:rPr>
        <w:t>》、《</w:t>
      </w:r>
      <w:r w:rsidR="00B61C5C" w:rsidRPr="00B61C5C">
        <w:rPr>
          <w:rFonts w:ascii="仿宋" w:eastAsia="仿宋" w:hAnsi="仿宋"/>
          <w:sz w:val="30"/>
          <w:szCs w:val="30"/>
        </w:rPr>
        <w:t>面向城市公共安全的室内外应急定位术语</w:t>
      </w:r>
      <w:r w:rsidR="00B61C5C" w:rsidRPr="00B61C5C">
        <w:rPr>
          <w:rFonts w:ascii="仿宋" w:eastAsia="仿宋" w:hAnsi="仿宋" w:hint="eastAsia"/>
          <w:sz w:val="30"/>
          <w:szCs w:val="30"/>
        </w:rPr>
        <w:t>》、《</w:t>
      </w:r>
      <w:r w:rsidR="00B61C5C" w:rsidRPr="00B61C5C">
        <w:rPr>
          <w:rFonts w:ascii="仿宋" w:eastAsia="仿宋" w:hAnsi="仿宋"/>
          <w:sz w:val="30"/>
          <w:szCs w:val="30"/>
        </w:rPr>
        <w:t>基于Wi-Fi与蓝牙的室内定位平台与定位应用业务的交互协议</w:t>
      </w:r>
      <w:r w:rsidR="00B61C5C" w:rsidRPr="00B61C5C">
        <w:rPr>
          <w:rFonts w:ascii="仿宋" w:eastAsia="仿宋" w:hAnsi="仿宋" w:hint="eastAsia"/>
          <w:sz w:val="30"/>
          <w:szCs w:val="30"/>
        </w:rPr>
        <w:t>》、《</w:t>
      </w:r>
      <w:r w:rsidR="00B61C5C" w:rsidRPr="00B61C5C">
        <w:rPr>
          <w:rFonts w:ascii="仿宋" w:eastAsia="仿宋" w:hAnsi="仿宋"/>
          <w:sz w:val="30"/>
          <w:szCs w:val="30"/>
        </w:rPr>
        <w:t>室内外应急定位接口格式</w:t>
      </w:r>
      <w:r w:rsidR="00B61C5C" w:rsidRPr="00B61C5C">
        <w:rPr>
          <w:rFonts w:ascii="仿宋" w:eastAsia="仿宋" w:hAnsi="仿宋" w:hint="eastAsia"/>
          <w:sz w:val="30"/>
          <w:szCs w:val="30"/>
        </w:rPr>
        <w:t>》、《</w:t>
      </w:r>
      <w:r w:rsidR="00B61C5C" w:rsidRPr="00B61C5C">
        <w:rPr>
          <w:rFonts w:ascii="仿宋" w:eastAsia="仿宋" w:hAnsi="仿宋"/>
          <w:sz w:val="30"/>
          <w:szCs w:val="30"/>
        </w:rPr>
        <w:t>基于Wi-Fi与蓝牙的移动终端及AP与室内定位平台的数据交换格式</w:t>
      </w:r>
      <w:r w:rsidR="00B61C5C" w:rsidRPr="00B61C5C">
        <w:rPr>
          <w:rFonts w:ascii="仿宋" w:eastAsia="仿宋" w:hAnsi="仿宋" w:hint="eastAsia"/>
          <w:sz w:val="30"/>
          <w:szCs w:val="30"/>
        </w:rPr>
        <w:t>》、《</w:t>
      </w:r>
      <w:r w:rsidR="00B61C5C" w:rsidRPr="00B61C5C">
        <w:rPr>
          <w:rFonts w:ascii="仿宋" w:eastAsia="仿宋" w:hAnsi="仿宋"/>
          <w:sz w:val="30"/>
          <w:szCs w:val="30"/>
        </w:rPr>
        <w:t>应急感知设备接入技术要求</w:t>
      </w:r>
      <w:r w:rsidR="00B61C5C" w:rsidRPr="00B61C5C">
        <w:rPr>
          <w:rFonts w:ascii="仿宋" w:eastAsia="仿宋" w:hAnsi="仿宋" w:hint="eastAsia"/>
          <w:sz w:val="30"/>
          <w:szCs w:val="30"/>
        </w:rPr>
        <w:t>》、《应急测绘自然灾害模型接口语义表达规范》、《应急</w:t>
      </w:r>
      <w:r w:rsidR="00B61C5C" w:rsidRPr="00B61C5C">
        <w:rPr>
          <w:rFonts w:ascii="仿宋" w:eastAsia="仿宋" w:hAnsi="仿宋"/>
          <w:sz w:val="30"/>
          <w:szCs w:val="30"/>
        </w:rPr>
        <w:t>测绘制图技术规范</w:t>
      </w:r>
      <w:r w:rsidR="00B61C5C" w:rsidRPr="00B61C5C">
        <w:rPr>
          <w:rFonts w:ascii="仿宋" w:eastAsia="仿宋" w:hAnsi="仿宋" w:hint="eastAsia"/>
          <w:sz w:val="30"/>
          <w:szCs w:val="30"/>
        </w:rPr>
        <w:t>》</w:t>
      </w:r>
      <w:r w:rsidR="00F849B0">
        <w:rPr>
          <w:rFonts w:ascii="仿宋" w:eastAsia="仿宋" w:hAnsi="仿宋" w:hint="eastAsia"/>
          <w:sz w:val="30"/>
          <w:szCs w:val="30"/>
        </w:rPr>
        <w:t>、</w:t>
      </w:r>
      <w:r w:rsidR="00F849B0" w:rsidRPr="00F849B0">
        <w:rPr>
          <w:rFonts w:ascii="仿宋" w:eastAsia="仿宋" w:hAnsi="仿宋" w:hint="eastAsia"/>
          <w:sz w:val="30"/>
          <w:szCs w:val="30"/>
        </w:rPr>
        <w:t>《安全生产应急平台信息交换与共享技术规范》</w:t>
      </w:r>
      <w:r w:rsidR="00F849B0">
        <w:rPr>
          <w:rFonts w:ascii="仿宋" w:eastAsia="仿宋" w:hAnsi="仿宋" w:hint="eastAsia"/>
          <w:sz w:val="30"/>
          <w:szCs w:val="30"/>
        </w:rPr>
        <w:t>、</w:t>
      </w:r>
      <w:r w:rsidR="00F849B0" w:rsidRPr="00F849B0">
        <w:rPr>
          <w:rFonts w:ascii="仿宋" w:eastAsia="仿宋" w:hAnsi="仿宋" w:hint="eastAsia"/>
          <w:sz w:val="30"/>
          <w:szCs w:val="30"/>
        </w:rPr>
        <w:t>《卫星导航定位基准站网络实时动态测量（RTK）规范》</w:t>
      </w:r>
      <w:r w:rsidR="00163375">
        <w:rPr>
          <w:rFonts w:ascii="仿宋" w:eastAsia="仿宋" w:hAnsi="仿宋" w:hint="eastAsia"/>
          <w:sz w:val="30"/>
          <w:szCs w:val="30"/>
        </w:rPr>
        <w:t>等</w:t>
      </w:r>
      <w:r w:rsidR="00883349" w:rsidRPr="00743902">
        <w:rPr>
          <w:rFonts w:ascii="仿宋" w:eastAsia="仿宋" w:hAnsi="仿宋"/>
          <w:sz w:val="30"/>
          <w:szCs w:val="30"/>
        </w:rPr>
        <w:t>10</w:t>
      </w:r>
      <w:r w:rsidR="00163375">
        <w:rPr>
          <w:rFonts w:ascii="仿宋" w:eastAsia="仿宋" w:hAnsi="仿宋" w:hint="eastAsia"/>
          <w:sz w:val="30"/>
          <w:szCs w:val="30"/>
        </w:rPr>
        <w:t>同步制定规程的协调一致。</w:t>
      </w:r>
    </w:p>
    <w:p w:rsidR="00BA2469" w:rsidRPr="008B7E88" w:rsidRDefault="00BA2469" w:rsidP="00BA2469">
      <w:pPr>
        <w:rPr>
          <w:rFonts w:ascii="仿宋" w:eastAsia="仿宋" w:hAnsi="仿宋"/>
          <w:b/>
          <w:sz w:val="30"/>
          <w:szCs w:val="30"/>
        </w:rPr>
      </w:pPr>
      <w:r w:rsidRPr="008B7E88">
        <w:rPr>
          <w:rFonts w:ascii="仿宋" w:eastAsia="仿宋" w:hAnsi="仿宋" w:hint="eastAsia"/>
          <w:b/>
          <w:sz w:val="30"/>
          <w:szCs w:val="30"/>
        </w:rPr>
        <w:t>3</w:t>
      </w:r>
      <w:r w:rsidRPr="008B7E88">
        <w:rPr>
          <w:rFonts w:ascii="仿宋" w:eastAsia="仿宋" w:hAnsi="仿宋"/>
          <w:b/>
          <w:sz w:val="30"/>
          <w:szCs w:val="30"/>
        </w:rPr>
        <w:t>.</w:t>
      </w:r>
      <w:r w:rsidRPr="008B7E88">
        <w:rPr>
          <w:rFonts w:ascii="仿宋" w:eastAsia="仿宋" w:hAnsi="仿宋" w:hint="eastAsia"/>
          <w:b/>
          <w:sz w:val="30"/>
          <w:szCs w:val="30"/>
        </w:rPr>
        <w:t>重大分歧</w:t>
      </w:r>
      <w:r w:rsidRPr="008B7E88">
        <w:rPr>
          <w:rFonts w:ascii="仿宋" w:eastAsia="仿宋" w:hAnsi="仿宋"/>
          <w:b/>
          <w:sz w:val="30"/>
          <w:szCs w:val="30"/>
        </w:rPr>
        <w:t>意见的处理经过和依据</w:t>
      </w:r>
    </w:p>
    <w:p w:rsidR="008D4420" w:rsidRPr="0041763A" w:rsidRDefault="0041763A" w:rsidP="0041763A">
      <w:pPr>
        <w:ind w:firstLineChars="236" w:firstLine="708"/>
        <w:rPr>
          <w:rFonts w:ascii="仿宋" w:eastAsia="仿宋" w:hAnsi="仿宋"/>
          <w:sz w:val="30"/>
          <w:szCs w:val="30"/>
        </w:rPr>
      </w:pPr>
      <w:r w:rsidRPr="0041763A">
        <w:rPr>
          <w:rFonts w:ascii="仿宋" w:eastAsia="仿宋" w:hAnsi="仿宋" w:hint="eastAsia"/>
          <w:sz w:val="30"/>
          <w:szCs w:val="30"/>
        </w:rPr>
        <w:t>无</w:t>
      </w:r>
      <w:r w:rsidR="00603A42">
        <w:rPr>
          <w:rFonts w:ascii="仿宋" w:eastAsia="仿宋" w:hAnsi="仿宋" w:hint="eastAsia"/>
          <w:sz w:val="30"/>
          <w:szCs w:val="30"/>
        </w:rPr>
        <w:t>。</w:t>
      </w:r>
    </w:p>
    <w:p w:rsidR="00D448AB" w:rsidRPr="0029417F" w:rsidRDefault="00D448AB" w:rsidP="005917C9">
      <w:pPr>
        <w:pStyle w:val="2"/>
        <w:numPr>
          <w:ilvl w:val="0"/>
          <w:numId w:val="2"/>
        </w:numPr>
        <w:spacing w:before="120" w:after="120" w:line="240" w:lineRule="auto"/>
        <w:ind w:left="658" w:hanging="658"/>
        <w:rPr>
          <w:rFonts w:ascii="仿宋" w:eastAsia="仿宋" w:hAnsi="仿宋"/>
        </w:rPr>
      </w:pPr>
      <w:r w:rsidRPr="0029417F">
        <w:rPr>
          <w:rFonts w:ascii="仿宋" w:eastAsia="仿宋" w:hAnsi="仿宋" w:hint="eastAsia"/>
        </w:rPr>
        <w:t>其他</w:t>
      </w:r>
      <w:r w:rsidRPr="0029417F">
        <w:rPr>
          <w:rFonts w:ascii="仿宋" w:eastAsia="仿宋" w:hAnsi="仿宋"/>
        </w:rPr>
        <w:t>需要说明的</w:t>
      </w:r>
      <w:r w:rsidRPr="0029417F">
        <w:rPr>
          <w:rFonts w:ascii="仿宋" w:eastAsia="仿宋" w:hAnsi="仿宋" w:hint="eastAsia"/>
        </w:rPr>
        <w:t>事项</w:t>
      </w:r>
    </w:p>
    <w:p w:rsidR="00D448AB" w:rsidRPr="0029417F" w:rsidRDefault="008B7E88" w:rsidP="008B7E88">
      <w:pPr>
        <w:rPr>
          <w:rFonts w:ascii="仿宋" w:eastAsia="仿宋" w:hAnsi="仿宋"/>
          <w:b/>
          <w:sz w:val="30"/>
          <w:szCs w:val="30"/>
        </w:rPr>
      </w:pPr>
      <w:r w:rsidRPr="0029417F">
        <w:rPr>
          <w:rFonts w:ascii="仿宋" w:eastAsia="仿宋" w:hAnsi="仿宋" w:hint="eastAsia"/>
          <w:b/>
          <w:sz w:val="30"/>
          <w:szCs w:val="30"/>
        </w:rPr>
        <w:t>1.</w:t>
      </w:r>
      <w:r w:rsidR="00D448AB" w:rsidRPr="0029417F">
        <w:rPr>
          <w:rFonts w:ascii="仿宋" w:eastAsia="仿宋" w:hAnsi="仿宋"/>
          <w:b/>
          <w:sz w:val="30"/>
          <w:szCs w:val="30"/>
        </w:rPr>
        <w:t>技术经济论证</w:t>
      </w:r>
      <w:r w:rsidR="00D448AB" w:rsidRPr="0029417F">
        <w:rPr>
          <w:rFonts w:ascii="仿宋" w:eastAsia="仿宋" w:hAnsi="仿宋" w:hint="eastAsia"/>
          <w:b/>
          <w:sz w:val="30"/>
          <w:szCs w:val="30"/>
        </w:rPr>
        <w:t>、预</w:t>
      </w:r>
      <w:r w:rsidR="00D448AB" w:rsidRPr="0029417F">
        <w:rPr>
          <w:rFonts w:ascii="仿宋" w:eastAsia="仿宋" w:hAnsi="仿宋"/>
          <w:b/>
          <w:sz w:val="30"/>
          <w:szCs w:val="30"/>
        </w:rPr>
        <w:t>期经济效果</w:t>
      </w:r>
      <w:r w:rsidR="00D448AB" w:rsidRPr="0029417F">
        <w:rPr>
          <w:rFonts w:ascii="仿宋" w:eastAsia="仿宋" w:hAnsi="仿宋" w:hint="eastAsia"/>
          <w:b/>
          <w:sz w:val="30"/>
          <w:szCs w:val="30"/>
        </w:rPr>
        <w:t>和</w:t>
      </w:r>
      <w:r w:rsidR="00D448AB" w:rsidRPr="0029417F">
        <w:rPr>
          <w:rFonts w:ascii="仿宋" w:eastAsia="仿宋" w:hAnsi="仿宋"/>
          <w:b/>
          <w:sz w:val="30"/>
          <w:szCs w:val="30"/>
        </w:rPr>
        <w:t>社会效益</w:t>
      </w:r>
    </w:p>
    <w:p w:rsidR="000272C0" w:rsidRDefault="000272C0" w:rsidP="000272C0">
      <w:pPr>
        <w:ind w:firstLineChars="236" w:firstLine="708"/>
        <w:rPr>
          <w:rFonts w:ascii="仿宋" w:eastAsia="仿宋" w:hAnsi="仿宋"/>
          <w:sz w:val="30"/>
          <w:szCs w:val="30"/>
        </w:rPr>
      </w:pPr>
      <w:bookmarkStart w:id="0" w:name="_GoBack"/>
      <w:bookmarkEnd w:id="0"/>
      <w:r w:rsidRPr="000272C0">
        <w:rPr>
          <w:rFonts w:ascii="仿宋" w:eastAsia="仿宋" w:hAnsi="仿宋" w:hint="eastAsia"/>
          <w:sz w:val="30"/>
          <w:szCs w:val="30"/>
        </w:rPr>
        <w:t>信息融合技术作为应急数据时空整合技术规范的核心技术，经国内外众多研究者的发展推进，目前已可以把不同时间和空间的数据进行综合处</w:t>
      </w:r>
      <w:r w:rsidRPr="000272C0">
        <w:rPr>
          <w:rFonts w:ascii="仿宋" w:eastAsia="仿宋" w:hAnsi="仿宋" w:hint="eastAsia"/>
          <w:sz w:val="30"/>
          <w:szCs w:val="30"/>
        </w:rPr>
        <w:lastRenderedPageBreak/>
        <w:t>理，从而得到对现实环境更精确、更可靠的描述。信息融合技术应用广泛，用于目标跟踪、军事指挥、情报分析、工业控制、智能检测等领域。</w:t>
      </w:r>
      <w:r>
        <w:rPr>
          <w:rFonts w:ascii="仿宋" w:eastAsia="仿宋" w:hAnsi="仿宋" w:hint="eastAsia"/>
          <w:sz w:val="30"/>
          <w:szCs w:val="30"/>
        </w:rPr>
        <w:t>《</w:t>
      </w:r>
      <w:r w:rsidRPr="000272C0">
        <w:rPr>
          <w:rFonts w:ascii="仿宋" w:eastAsia="仿宋" w:hAnsi="仿宋" w:hint="eastAsia"/>
          <w:sz w:val="30"/>
          <w:szCs w:val="30"/>
        </w:rPr>
        <w:t>应急数据时空整合技术规范</w:t>
      </w:r>
      <w:r>
        <w:rPr>
          <w:rFonts w:ascii="仿宋" w:eastAsia="仿宋" w:hAnsi="仿宋" w:hint="eastAsia"/>
          <w:sz w:val="30"/>
          <w:szCs w:val="30"/>
        </w:rPr>
        <w:t>》</w:t>
      </w:r>
      <w:r w:rsidRPr="000272C0">
        <w:rPr>
          <w:rFonts w:ascii="仿宋" w:eastAsia="仿宋" w:hAnsi="仿宋" w:hint="eastAsia"/>
          <w:sz w:val="30"/>
          <w:szCs w:val="30"/>
        </w:rPr>
        <w:t>在国内外信息融合技术研究基础上充分考虑国家应急测绘保障能力建设需求，并协调其他相关标准的基础上，结合国内有关单位和专家的意见进行制定的。对于指导我国国家应急测绘保障能力建设将起到积极作用。</w:t>
      </w:r>
    </w:p>
    <w:p w:rsidR="000272C0" w:rsidRPr="000272C0" w:rsidRDefault="000272C0" w:rsidP="000272C0">
      <w:pPr>
        <w:ind w:firstLineChars="236" w:firstLine="708"/>
        <w:rPr>
          <w:rFonts w:ascii="仿宋" w:eastAsia="仿宋" w:hAnsi="仿宋"/>
          <w:sz w:val="30"/>
          <w:szCs w:val="30"/>
        </w:rPr>
      </w:pPr>
      <w:r w:rsidRPr="000272C0">
        <w:rPr>
          <w:rFonts w:ascii="仿宋" w:eastAsia="仿宋" w:hAnsi="仿宋" w:hint="eastAsia"/>
          <w:sz w:val="30"/>
          <w:szCs w:val="30"/>
        </w:rPr>
        <w:t>应急数据时空整合技术规范针对多类灾害数据应用产品的要求，分析研究了灾害时空数据整合产品的数据结构和内容、数据整合处理、数据质量、成果标识及产品提交等技术方法，完成了适用于多类灾害数据应用产品中灾害时空数据整合产品的制作与应用，最终实现室内外多源灾情信息及多尺度空间信息的快速整合，形成多源灾情信息与多粒度空间信息时空整合标准，用于指导多源灾情信息与空间信息的融合处理。应急数据时空整合技术规范在多种灾害应急分析领域具有较好的普适性，同时该技术体系架构为开放式，极大提高了用户数据信息的共享性和信息产品利用率。</w:t>
      </w:r>
    </w:p>
    <w:p w:rsidR="000272C0" w:rsidRDefault="000272C0" w:rsidP="000272C0">
      <w:pPr>
        <w:ind w:firstLineChars="236" w:firstLine="708"/>
        <w:rPr>
          <w:rFonts w:ascii="仿宋" w:eastAsia="仿宋" w:hAnsi="仿宋"/>
          <w:sz w:val="30"/>
          <w:szCs w:val="30"/>
        </w:rPr>
      </w:pPr>
      <w:r w:rsidRPr="000272C0">
        <w:rPr>
          <w:rFonts w:ascii="仿宋" w:eastAsia="仿宋" w:hAnsi="仿宋" w:hint="eastAsia"/>
          <w:sz w:val="30"/>
          <w:szCs w:val="30"/>
        </w:rPr>
        <w:t>应急数据时空整合技术标准适用于多类灾害数据应用产品那个灾害时空数据整合产品的制作与应用，为应急决策、防灾减灾提供了重要的空间信息技术支持，在公共安全管理中具有不可替代的作用。本标准实现了多源灾情信息时空融合的创新应用，通过跨学科交叉与融合，推动信息化应急技术体系的一体化和空间化。</w:t>
      </w:r>
    </w:p>
    <w:p w:rsidR="008B7E88" w:rsidRPr="008B7E88" w:rsidRDefault="00D448AB" w:rsidP="00F23158">
      <w:pPr>
        <w:rPr>
          <w:rFonts w:ascii="仿宋" w:eastAsia="仿宋" w:hAnsi="仿宋"/>
          <w:b/>
          <w:sz w:val="30"/>
          <w:szCs w:val="30"/>
        </w:rPr>
      </w:pPr>
      <w:r w:rsidRPr="008B7E88">
        <w:rPr>
          <w:rFonts w:ascii="仿宋" w:eastAsia="仿宋" w:hAnsi="仿宋" w:hint="eastAsia"/>
          <w:b/>
          <w:sz w:val="30"/>
          <w:szCs w:val="30"/>
        </w:rPr>
        <w:t>2</w:t>
      </w:r>
      <w:r w:rsidRPr="008B7E88">
        <w:rPr>
          <w:rFonts w:ascii="仿宋" w:eastAsia="仿宋" w:hAnsi="仿宋"/>
          <w:b/>
          <w:sz w:val="30"/>
          <w:szCs w:val="30"/>
        </w:rPr>
        <w:t>.</w:t>
      </w:r>
      <w:r w:rsidRPr="008B7E88">
        <w:rPr>
          <w:rFonts w:ascii="仿宋" w:eastAsia="仿宋" w:hAnsi="仿宋" w:hint="eastAsia"/>
          <w:b/>
          <w:sz w:val="30"/>
          <w:szCs w:val="30"/>
        </w:rPr>
        <w:t>贯彻国家</w:t>
      </w:r>
      <w:r w:rsidRPr="008B7E88">
        <w:rPr>
          <w:rFonts w:ascii="仿宋" w:eastAsia="仿宋" w:hAnsi="仿宋"/>
          <w:b/>
          <w:sz w:val="30"/>
          <w:szCs w:val="30"/>
        </w:rPr>
        <w:t>标准的措施建议（</w:t>
      </w:r>
      <w:r w:rsidRPr="008B7E88">
        <w:rPr>
          <w:rFonts w:ascii="仿宋" w:eastAsia="仿宋" w:hAnsi="仿宋" w:hint="eastAsia"/>
          <w:b/>
          <w:sz w:val="30"/>
          <w:szCs w:val="30"/>
        </w:rPr>
        <w:t>如技术</w:t>
      </w:r>
      <w:r w:rsidRPr="008B7E88">
        <w:rPr>
          <w:rFonts w:ascii="仿宋" w:eastAsia="仿宋" w:hAnsi="仿宋"/>
          <w:b/>
          <w:sz w:val="30"/>
          <w:szCs w:val="30"/>
        </w:rPr>
        <w:t>措施和过渡办法等）</w:t>
      </w:r>
      <w:r w:rsidRPr="008B7E88">
        <w:rPr>
          <w:rFonts w:ascii="仿宋" w:eastAsia="仿宋" w:hAnsi="仿宋" w:hint="eastAsia"/>
          <w:b/>
          <w:sz w:val="30"/>
          <w:szCs w:val="30"/>
        </w:rPr>
        <w:t>（</w:t>
      </w:r>
      <w:r w:rsidRPr="008B7E88">
        <w:rPr>
          <w:rFonts w:ascii="仿宋" w:eastAsia="仿宋" w:hAnsi="仿宋"/>
          <w:b/>
          <w:sz w:val="30"/>
          <w:szCs w:val="30"/>
        </w:rPr>
        <w:t>可选</w:t>
      </w:r>
      <w:r w:rsidRPr="008B7E88">
        <w:rPr>
          <w:rFonts w:ascii="仿宋" w:eastAsia="仿宋" w:hAnsi="仿宋" w:hint="eastAsia"/>
          <w:b/>
          <w:sz w:val="30"/>
          <w:szCs w:val="30"/>
        </w:rPr>
        <w:t>）</w:t>
      </w:r>
    </w:p>
    <w:p w:rsidR="008B7E88" w:rsidRDefault="008B7E88" w:rsidP="008B7E88">
      <w:pPr>
        <w:ind w:firstLineChars="236" w:firstLine="708"/>
        <w:rPr>
          <w:rFonts w:ascii="仿宋" w:eastAsia="仿宋" w:hAnsi="仿宋"/>
          <w:sz w:val="30"/>
          <w:szCs w:val="30"/>
        </w:rPr>
      </w:pPr>
      <w:r>
        <w:rPr>
          <w:rFonts w:ascii="仿宋" w:eastAsia="仿宋" w:hAnsi="仿宋" w:hint="eastAsia"/>
          <w:sz w:val="30"/>
          <w:szCs w:val="30"/>
        </w:rPr>
        <w:t>无</w:t>
      </w:r>
      <w:r w:rsidR="00603A42">
        <w:rPr>
          <w:rFonts w:ascii="仿宋" w:eastAsia="仿宋" w:hAnsi="仿宋" w:hint="eastAsia"/>
          <w:sz w:val="30"/>
          <w:szCs w:val="30"/>
        </w:rPr>
        <w:t>。</w:t>
      </w:r>
    </w:p>
    <w:p w:rsidR="00F23158" w:rsidRPr="008B7E88" w:rsidRDefault="008B7E88" w:rsidP="008B7E88">
      <w:pPr>
        <w:rPr>
          <w:rFonts w:ascii="仿宋" w:eastAsia="仿宋" w:hAnsi="仿宋"/>
          <w:b/>
          <w:sz w:val="30"/>
          <w:szCs w:val="30"/>
        </w:rPr>
      </w:pPr>
      <w:r>
        <w:rPr>
          <w:rFonts w:ascii="仿宋" w:eastAsia="仿宋" w:hAnsi="仿宋" w:hint="eastAsia"/>
          <w:b/>
          <w:sz w:val="30"/>
          <w:szCs w:val="30"/>
        </w:rPr>
        <w:t>3.</w:t>
      </w:r>
      <w:r w:rsidR="00D448AB" w:rsidRPr="00726316">
        <w:rPr>
          <w:rFonts w:ascii="仿宋" w:eastAsia="仿宋" w:hAnsi="仿宋" w:hint="eastAsia"/>
          <w:b/>
          <w:sz w:val="30"/>
          <w:szCs w:val="30"/>
        </w:rPr>
        <w:t>其他(可选</w:t>
      </w:r>
      <w:r w:rsidRPr="00726316">
        <w:rPr>
          <w:rFonts w:ascii="仿宋" w:eastAsia="仿宋" w:hAnsi="仿宋" w:hint="eastAsia"/>
          <w:b/>
          <w:sz w:val="30"/>
          <w:szCs w:val="30"/>
        </w:rPr>
        <w:t>)</w:t>
      </w:r>
    </w:p>
    <w:p w:rsidR="00933521" w:rsidRPr="00933521" w:rsidRDefault="00726316">
      <w:pPr>
        <w:ind w:firstLineChars="236" w:firstLine="708"/>
        <w:rPr>
          <w:rFonts w:ascii="仿宋" w:eastAsia="仿宋" w:hAnsi="仿宋"/>
          <w:sz w:val="30"/>
          <w:szCs w:val="30"/>
        </w:rPr>
      </w:pPr>
      <w:r>
        <w:rPr>
          <w:rFonts w:ascii="仿宋" w:eastAsia="仿宋" w:hAnsi="仿宋" w:hint="eastAsia"/>
          <w:sz w:val="30"/>
          <w:szCs w:val="30"/>
        </w:rPr>
        <w:t>无</w:t>
      </w:r>
    </w:p>
    <w:sectPr w:rsidR="00933521" w:rsidRPr="00933521" w:rsidSect="00DD3867">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C92" w:rsidRDefault="00601C92" w:rsidP="00A942B5">
      <w:r>
        <w:separator/>
      </w:r>
    </w:p>
  </w:endnote>
  <w:endnote w:type="continuationSeparator" w:id="0">
    <w:p w:rsidR="00601C92" w:rsidRDefault="00601C92" w:rsidP="00A9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415298"/>
      <w:docPartObj>
        <w:docPartGallery w:val="Page Numbers (Bottom of Page)"/>
        <w:docPartUnique/>
      </w:docPartObj>
    </w:sdtPr>
    <w:sdtEndPr/>
    <w:sdtContent>
      <w:p w:rsidR="007B2CD5" w:rsidRDefault="002D68C6" w:rsidP="008B7E88">
        <w:pPr>
          <w:pStyle w:val="a4"/>
          <w:jc w:val="center"/>
        </w:pPr>
        <w:r>
          <w:fldChar w:fldCharType="begin"/>
        </w:r>
        <w:r w:rsidR="007B2CD5">
          <w:instrText>PAGE   \* MERGEFORMAT</w:instrText>
        </w:r>
        <w:r>
          <w:fldChar w:fldCharType="separate"/>
        </w:r>
        <w:r w:rsidR="009E112D" w:rsidRPr="009E112D">
          <w:rPr>
            <w:noProof/>
            <w:lang w:val="zh-CN"/>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C92" w:rsidRDefault="00601C92" w:rsidP="00A942B5">
      <w:r>
        <w:separator/>
      </w:r>
    </w:p>
  </w:footnote>
  <w:footnote w:type="continuationSeparator" w:id="0">
    <w:p w:rsidR="00601C92" w:rsidRDefault="00601C92" w:rsidP="00A942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660F13B"/>
    <w:multiLevelType w:val="singleLevel"/>
    <w:tmpl w:val="B660F13B"/>
    <w:lvl w:ilvl="0">
      <w:start w:val="1"/>
      <w:numFmt w:val="decimal"/>
      <w:lvlText w:val="%1)"/>
      <w:lvlJc w:val="left"/>
      <w:pPr>
        <w:ind w:left="425" w:hanging="425"/>
      </w:pPr>
      <w:rPr>
        <w:rFonts w:hint="default"/>
      </w:rPr>
    </w:lvl>
  </w:abstractNum>
  <w:abstractNum w:abstractNumId="1" w15:restartNumberingAfterBreak="0">
    <w:nsid w:val="02BC1D81"/>
    <w:multiLevelType w:val="hybridMultilevel"/>
    <w:tmpl w:val="6D82AA1A"/>
    <w:lvl w:ilvl="0" w:tplc="58985634">
      <w:start w:val="2"/>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0D331EF7"/>
    <w:multiLevelType w:val="hybridMultilevel"/>
    <w:tmpl w:val="BF886338"/>
    <w:lvl w:ilvl="0" w:tplc="E0F6FC2C">
      <w:start w:val="1"/>
      <w:numFmt w:val="decimal"/>
      <w:lvlText w:val="%1）"/>
      <w:lvlJc w:val="left"/>
      <w:pPr>
        <w:ind w:left="1635" w:hanging="103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0D802AC0"/>
    <w:multiLevelType w:val="hybridMultilevel"/>
    <w:tmpl w:val="EC6EF122"/>
    <w:lvl w:ilvl="0" w:tplc="9DF07142">
      <w:start w:val="1"/>
      <w:numFmt w:val="japaneseCounting"/>
      <w:lvlText w:val="%1、"/>
      <w:lvlJc w:val="left"/>
      <w:pPr>
        <w:ind w:left="660" w:hanging="660"/>
      </w:pPr>
      <w:rPr>
        <w:rFonts w:ascii="仿宋" w:eastAsia="仿宋" w:hAnsi="仿宋" w:hint="default"/>
      </w:rPr>
    </w:lvl>
    <w:lvl w:ilvl="1" w:tplc="6CFC6110">
      <w:start w:val="1"/>
      <w:numFmt w:val="decimal"/>
      <w:lvlText w:val="（%2）"/>
      <w:lvlJc w:val="left"/>
      <w:pPr>
        <w:ind w:left="1500" w:hanging="10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703607"/>
    <w:multiLevelType w:val="hybridMultilevel"/>
    <w:tmpl w:val="5AEC7F02"/>
    <w:lvl w:ilvl="0" w:tplc="446AECFE">
      <w:start w:val="1"/>
      <w:numFmt w:val="decimal"/>
      <w:lvlText w:val="%1）"/>
      <w:lvlJc w:val="left"/>
      <w:pPr>
        <w:ind w:left="1650" w:hanging="10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23CB62B2"/>
    <w:multiLevelType w:val="hybridMultilevel"/>
    <w:tmpl w:val="E19E0D6C"/>
    <w:lvl w:ilvl="0" w:tplc="6B04F6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47259AC"/>
    <w:multiLevelType w:val="hybridMultilevel"/>
    <w:tmpl w:val="B48631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7D0575"/>
    <w:multiLevelType w:val="hybridMultilevel"/>
    <w:tmpl w:val="3618B176"/>
    <w:lvl w:ilvl="0" w:tplc="35F8DA52">
      <w:start w:val="1"/>
      <w:numFmt w:val="bullet"/>
      <w:lvlText w:val="-"/>
      <w:lvlJc w:val="left"/>
      <w:pPr>
        <w:ind w:left="1020" w:hanging="420"/>
      </w:pPr>
      <w:rPr>
        <w:rFonts w:ascii="宋体" w:eastAsia="宋体" w:hAnsi="宋体" w:hint="eastAsia"/>
      </w:rPr>
    </w:lvl>
    <w:lvl w:ilvl="1" w:tplc="04090003">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15:restartNumberingAfterBreak="0">
    <w:nsid w:val="3C832C91"/>
    <w:multiLevelType w:val="hybridMultilevel"/>
    <w:tmpl w:val="849A6F9C"/>
    <w:lvl w:ilvl="0" w:tplc="CBFC33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284D64"/>
    <w:multiLevelType w:val="hybridMultilevel"/>
    <w:tmpl w:val="69E4B38C"/>
    <w:lvl w:ilvl="0" w:tplc="6B446C2C">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61B03414"/>
    <w:multiLevelType w:val="singleLevel"/>
    <w:tmpl w:val="61B03414"/>
    <w:lvl w:ilvl="0">
      <w:start w:val="1"/>
      <w:numFmt w:val="decimal"/>
      <w:suff w:val="nothing"/>
      <w:lvlText w:val="%1）"/>
      <w:lvlJc w:val="left"/>
    </w:lvl>
  </w:abstractNum>
  <w:abstractNum w:abstractNumId="11" w15:restartNumberingAfterBreak="0">
    <w:nsid w:val="66533FDD"/>
    <w:multiLevelType w:val="hybridMultilevel"/>
    <w:tmpl w:val="ECA2903E"/>
    <w:lvl w:ilvl="0" w:tplc="C37E34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BF9050D"/>
    <w:multiLevelType w:val="hybridMultilevel"/>
    <w:tmpl w:val="C776B658"/>
    <w:lvl w:ilvl="0" w:tplc="2200A8F8">
      <w:start w:val="1"/>
      <w:numFmt w:val="decimal"/>
      <w:lvlText w:val="%1）"/>
      <w:lvlJc w:val="left"/>
      <w:pPr>
        <w:ind w:left="1833" w:hanging="1125"/>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3" w15:restartNumberingAfterBreak="0">
    <w:nsid w:val="773906CB"/>
    <w:multiLevelType w:val="hybridMultilevel"/>
    <w:tmpl w:val="29260708"/>
    <w:lvl w:ilvl="0" w:tplc="758879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
  </w:num>
  <w:num w:numId="3">
    <w:abstractNumId w:val="13"/>
  </w:num>
  <w:num w:numId="4">
    <w:abstractNumId w:val="5"/>
  </w:num>
  <w:num w:numId="5">
    <w:abstractNumId w:val="9"/>
  </w:num>
  <w:num w:numId="6">
    <w:abstractNumId w:val="7"/>
  </w:num>
  <w:num w:numId="7">
    <w:abstractNumId w:val="11"/>
  </w:num>
  <w:num w:numId="8">
    <w:abstractNumId w:val="2"/>
  </w:num>
  <w:num w:numId="9">
    <w:abstractNumId w:val="1"/>
  </w:num>
  <w:num w:numId="10">
    <w:abstractNumId w:val="0"/>
  </w:num>
  <w:num w:numId="11">
    <w:abstractNumId w:val="8"/>
  </w:num>
  <w:num w:numId="12">
    <w:abstractNumId w:val="10"/>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DBB"/>
    <w:rsid w:val="00000E22"/>
    <w:rsid w:val="000022A4"/>
    <w:rsid w:val="000272C0"/>
    <w:rsid w:val="00033A86"/>
    <w:rsid w:val="00046703"/>
    <w:rsid w:val="000510DE"/>
    <w:rsid w:val="00052F37"/>
    <w:rsid w:val="00083623"/>
    <w:rsid w:val="00084080"/>
    <w:rsid w:val="000A5C8D"/>
    <w:rsid w:val="000D709F"/>
    <w:rsid w:val="000E357C"/>
    <w:rsid w:val="000F7AD4"/>
    <w:rsid w:val="00111366"/>
    <w:rsid w:val="00123764"/>
    <w:rsid w:val="00123A38"/>
    <w:rsid w:val="00130573"/>
    <w:rsid w:val="00150D3A"/>
    <w:rsid w:val="00162572"/>
    <w:rsid w:val="00163375"/>
    <w:rsid w:val="001716AC"/>
    <w:rsid w:val="00171B8B"/>
    <w:rsid w:val="00182047"/>
    <w:rsid w:val="00184859"/>
    <w:rsid w:val="00191DA6"/>
    <w:rsid w:val="0019678B"/>
    <w:rsid w:val="001B7452"/>
    <w:rsid w:val="001B7569"/>
    <w:rsid w:val="001D1424"/>
    <w:rsid w:val="001D328D"/>
    <w:rsid w:val="001F64CC"/>
    <w:rsid w:val="0022242E"/>
    <w:rsid w:val="00225811"/>
    <w:rsid w:val="002302FE"/>
    <w:rsid w:val="00242B52"/>
    <w:rsid w:val="0026329A"/>
    <w:rsid w:val="00265B6E"/>
    <w:rsid w:val="00283F4A"/>
    <w:rsid w:val="0029417F"/>
    <w:rsid w:val="002A020E"/>
    <w:rsid w:val="002B1B00"/>
    <w:rsid w:val="002B6FFF"/>
    <w:rsid w:val="002C542E"/>
    <w:rsid w:val="002D2853"/>
    <w:rsid w:val="002D397C"/>
    <w:rsid w:val="002D48C0"/>
    <w:rsid w:val="002D68C6"/>
    <w:rsid w:val="002F33AE"/>
    <w:rsid w:val="002F5787"/>
    <w:rsid w:val="00315D76"/>
    <w:rsid w:val="003176C7"/>
    <w:rsid w:val="00317B09"/>
    <w:rsid w:val="00323B30"/>
    <w:rsid w:val="00330A68"/>
    <w:rsid w:val="003344B5"/>
    <w:rsid w:val="00352036"/>
    <w:rsid w:val="00360FF4"/>
    <w:rsid w:val="00372E00"/>
    <w:rsid w:val="00373DBB"/>
    <w:rsid w:val="0037741B"/>
    <w:rsid w:val="0039027F"/>
    <w:rsid w:val="00394A56"/>
    <w:rsid w:val="0039645A"/>
    <w:rsid w:val="003A6012"/>
    <w:rsid w:val="003B2A72"/>
    <w:rsid w:val="003B4F1F"/>
    <w:rsid w:val="003C15F2"/>
    <w:rsid w:val="003D01FB"/>
    <w:rsid w:val="003E6F2C"/>
    <w:rsid w:val="003F400A"/>
    <w:rsid w:val="0041763A"/>
    <w:rsid w:val="00441608"/>
    <w:rsid w:val="00477D08"/>
    <w:rsid w:val="004817A1"/>
    <w:rsid w:val="004822D4"/>
    <w:rsid w:val="00491E27"/>
    <w:rsid w:val="004C3A7B"/>
    <w:rsid w:val="004C4E47"/>
    <w:rsid w:val="004E73F7"/>
    <w:rsid w:val="004F63F5"/>
    <w:rsid w:val="00507BD7"/>
    <w:rsid w:val="005363DF"/>
    <w:rsid w:val="00551A13"/>
    <w:rsid w:val="005520A0"/>
    <w:rsid w:val="00555145"/>
    <w:rsid w:val="005615CB"/>
    <w:rsid w:val="00575714"/>
    <w:rsid w:val="0058702C"/>
    <w:rsid w:val="005917C9"/>
    <w:rsid w:val="00596B5B"/>
    <w:rsid w:val="005A5850"/>
    <w:rsid w:val="005B3105"/>
    <w:rsid w:val="005C1591"/>
    <w:rsid w:val="005D3172"/>
    <w:rsid w:val="005D6331"/>
    <w:rsid w:val="005E52CA"/>
    <w:rsid w:val="005F798F"/>
    <w:rsid w:val="00601C92"/>
    <w:rsid w:val="00603A42"/>
    <w:rsid w:val="00621067"/>
    <w:rsid w:val="00622962"/>
    <w:rsid w:val="006508C8"/>
    <w:rsid w:val="0065249C"/>
    <w:rsid w:val="00654287"/>
    <w:rsid w:val="006655E5"/>
    <w:rsid w:val="0066731F"/>
    <w:rsid w:val="00667E55"/>
    <w:rsid w:val="00672945"/>
    <w:rsid w:val="00690C1F"/>
    <w:rsid w:val="00695D4A"/>
    <w:rsid w:val="006C43BB"/>
    <w:rsid w:val="006D09E3"/>
    <w:rsid w:val="00710057"/>
    <w:rsid w:val="00711A94"/>
    <w:rsid w:val="00726316"/>
    <w:rsid w:val="00733D74"/>
    <w:rsid w:val="007340B3"/>
    <w:rsid w:val="00743902"/>
    <w:rsid w:val="0076028D"/>
    <w:rsid w:val="0077691F"/>
    <w:rsid w:val="00783BED"/>
    <w:rsid w:val="00784DED"/>
    <w:rsid w:val="00786048"/>
    <w:rsid w:val="007A56C8"/>
    <w:rsid w:val="007A6F0E"/>
    <w:rsid w:val="007B1653"/>
    <w:rsid w:val="007B2CD5"/>
    <w:rsid w:val="007C642F"/>
    <w:rsid w:val="007D1C95"/>
    <w:rsid w:val="007F2861"/>
    <w:rsid w:val="007F2979"/>
    <w:rsid w:val="007F6AA8"/>
    <w:rsid w:val="0080094F"/>
    <w:rsid w:val="00805CA6"/>
    <w:rsid w:val="0082452C"/>
    <w:rsid w:val="0086071E"/>
    <w:rsid w:val="00863CCA"/>
    <w:rsid w:val="008752B0"/>
    <w:rsid w:val="00883154"/>
    <w:rsid w:val="00883349"/>
    <w:rsid w:val="008837E3"/>
    <w:rsid w:val="00883AEA"/>
    <w:rsid w:val="008A6AA5"/>
    <w:rsid w:val="008A7CE8"/>
    <w:rsid w:val="008B7E88"/>
    <w:rsid w:val="008D02A2"/>
    <w:rsid w:val="008D25C0"/>
    <w:rsid w:val="008D4420"/>
    <w:rsid w:val="008E617A"/>
    <w:rsid w:val="008F4CE4"/>
    <w:rsid w:val="00907067"/>
    <w:rsid w:val="009070C2"/>
    <w:rsid w:val="009257C3"/>
    <w:rsid w:val="00933521"/>
    <w:rsid w:val="009543F8"/>
    <w:rsid w:val="00961FFB"/>
    <w:rsid w:val="00977772"/>
    <w:rsid w:val="00995D82"/>
    <w:rsid w:val="009A083C"/>
    <w:rsid w:val="009A5650"/>
    <w:rsid w:val="009A5945"/>
    <w:rsid w:val="009B418B"/>
    <w:rsid w:val="009D5A84"/>
    <w:rsid w:val="009E112D"/>
    <w:rsid w:val="00A05BE9"/>
    <w:rsid w:val="00A115DA"/>
    <w:rsid w:val="00A22925"/>
    <w:rsid w:val="00A244AB"/>
    <w:rsid w:val="00A3605D"/>
    <w:rsid w:val="00A40629"/>
    <w:rsid w:val="00A67E62"/>
    <w:rsid w:val="00A942B5"/>
    <w:rsid w:val="00A95843"/>
    <w:rsid w:val="00AA3C15"/>
    <w:rsid w:val="00AA4B42"/>
    <w:rsid w:val="00AC2282"/>
    <w:rsid w:val="00AD0972"/>
    <w:rsid w:val="00AD282C"/>
    <w:rsid w:val="00AE6CD1"/>
    <w:rsid w:val="00AF4AED"/>
    <w:rsid w:val="00AF7CAC"/>
    <w:rsid w:val="00B06656"/>
    <w:rsid w:val="00B10E35"/>
    <w:rsid w:val="00B13C60"/>
    <w:rsid w:val="00B161FD"/>
    <w:rsid w:val="00B17EFA"/>
    <w:rsid w:val="00B305E2"/>
    <w:rsid w:val="00B339B3"/>
    <w:rsid w:val="00B61C5C"/>
    <w:rsid w:val="00B6727D"/>
    <w:rsid w:val="00B67F4B"/>
    <w:rsid w:val="00B71E17"/>
    <w:rsid w:val="00B80DC8"/>
    <w:rsid w:val="00B82FAE"/>
    <w:rsid w:val="00B90EA4"/>
    <w:rsid w:val="00BA0AB6"/>
    <w:rsid w:val="00BA2469"/>
    <w:rsid w:val="00BC240F"/>
    <w:rsid w:val="00BE3D18"/>
    <w:rsid w:val="00BF5C1C"/>
    <w:rsid w:val="00BF7258"/>
    <w:rsid w:val="00C11F15"/>
    <w:rsid w:val="00C26D0F"/>
    <w:rsid w:val="00C30774"/>
    <w:rsid w:val="00C311B0"/>
    <w:rsid w:val="00C3190E"/>
    <w:rsid w:val="00C36EC6"/>
    <w:rsid w:val="00C50385"/>
    <w:rsid w:val="00C516DE"/>
    <w:rsid w:val="00C71145"/>
    <w:rsid w:val="00C7138D"/>
    <w:rsid w:val="00CB42B0"/>
    <w:rsid w:val="00CB4B82"/>
    <w:rsid w:val="00CB798D"/>
    <w:rsid w:val="00CD00E4"/>
    <w:rsid w:val="00CD14DF"/>
    <w:rsid w:val="00CE3A58"/>
    <w:rsid w:val="00CF0822"/>
    <w:rsid w:val="00CF0F18"/>
    <w:rsid w:val="00CF1DEF"/>
    <w:rsid w:val="00CF3614"/>
    <w:rsid w:val="00CF69DD"/>
    <w:rsid w:val="00D00625"/>
    <w:rsid w:val="00D01A40"/>
    <w:rsid w:val="00D23A81"/>
    <w:rsid w:val="00D3778B"/>
    <w:rsid w:val="00D439FD"/>
    <w:rsid w:val="00D448AB"/>
    <w:rsid w:val="00D63BA4"/>
    <w:rsid w:val="00D6758F"/>
    <w:rsid w:val="00D82E06"/>
    <w:rsid w:val="00DB1184"/>
    <w:rsid w:val="00DB6126"/>
    <w:rsid w:val="00DD3867"/>
    <w:rsid w:val="00DE61CA"/>
    <w:rsid w:val="00DE797A"/>
    <w:rsid w:val="00DF53D1"/>
    <w:rsid w:val="00E0033E"/>
    <w:rsid w:val="00E02B37"/>
    <w:rsid w:val="00E13E4B"/>
    <w:rsid w:val="00E27E05"/>
    <w:rsid w:val="00E30790"/>
    <w:rsid w:val="00E468FE"/>
    <w:rsid w:val="00E606D8"/>
    <w:rsid w:val="00E91B7F"/>
    <w:rsid w:val="00E93E7E"/>
    <w:rsid w:val="00E96484"/>
    <w:rsid w:val="00EB706D"/>
    <w:rsid w:val="00EC4B44"/>
    <w:rsid w:val="00ED0ABE"/>
    <w:rsid w:val="00ED45A7"/>
    <w:rsid w:val="00EE272E"/>
    <w:rsid w:val="00EF0883"/>
    <w:rsid w:val="00F11C7B"/>
    <w:rsid w:val="00F14FC5"/>
    <w:rsid w:val="00F178EE"/>
    <w:rsid w:val="00F23158"/>
    <w:rsid w:val="00F43BA2"/>
    <w:rsid w:val="00F46462"/>
    <w:rsid w:val="00F62E15"/>
    <w:rsid w:val="00F65C83"/>
    <w:rsid w:val="00F849B0"/>
    <w:rsid w:val="00F86410"/>
    <w:rsid w:val="00FA0FD5"/>
    <w:rsid w:val="00FA7784"/>
    <w:rsid w:val="00FB4E01"/>
    <w:rsid w:val="00FE1861"/>
    <w:rsid w:val="00FE7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67936E-A11A-449E-809E-61C3A9A3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A942B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2315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42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42B5"/>
    <w:rPr>
      <w:sz w:val="18"/>
      <w:szCs w:val="18"/>
    </w:rPr>
  </w:style>
  <w:style w:type="paragraph" w:styleId="a4">
    <w:name w:val="footer"/>
    <w:basedOn w:val="a"/>
    <w:link w:val="Char0"/>
    <w:uiPriority w:val="99"/>
    <w:unhideWhenUsed/>
    <w:rsid w:val="00A942B5"/>
    <w:pPr>
      <w:tabs>
        <w:tab w:val="center" w:pos="4153"/>
        <w:tab w:val="right" w:pos="8306"/>
      </w:tabs>
      <w:snapToGrid w:val="0"/>
      <w:jc w:val="left"/>
    </w:pPr>
    <w:rPr>
      <w:sz w:val="18"/>
      <w:szCs w:val="18"/>
    </w:rPr>
  </w:style>
  <w:style w:type="character" w:customStyle="1" w:styleId="Char0">
    <w:name w:val="页脚 Char"/>
    <w:basedOn w:val="a0"/>
    <w:link w:val="a4"/>
    <w:uiPriority w:val="99"/>
    <w:rsid w:val="00A942B5"/>
    <w:rPr>
      <w:sz w:val="18"/>
      <w:szCs w:val="18"/>
    </w:rPr>
  </w:style>
  <w:style w:type="paragraph" w:styleId="a5">
    <w:name w:val="Title"/>
    <w:basedOn w:val="a"/>
    <w:next w:val="a"/>
    <w:link w:val="Char1"/>
    <w:uiPriority w:val="10"/>
    <w:qFormat/>
    <w:rsid w:val="00A942B5"/>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A942B5"/>
    <w:rPr>
      <w:rFonts w:asciiTheme="majorHAnsi" w:eastAsia="宋体" w:hAnsiTheme="majorHAnsi" w:cstheme="majorBidi"/>
      <w:b/>
      <w:bCs/>
      <w:sz w:val="32"/>
      <w:szCs w:val="32"/>
    </w:rPr>
  </w:style>
  <w:style w:type="character" w:customStyle="1" w:styleId="1Char">
    <w:name w:val="标题 1 Char"/>
    <w:basedOn w:val="a0"/>
    <w:link w:val="1"/>
    <w:uiPriority w:val="9"/>
    <w:rsid w:val="00A942B5"/>
    <w:rPr>
      <w:b/>
      <w:bCs/>
      <w:kern w:val="44"/>
      <w:sz w:val="44"/>
      <w:szCs w:val="44"/>
    </w:rPr>
  </w:style>
  <w:style w:type="table" w:styleId="a6">
    <w:name w:val="Table Grid"/>
    <w:basedOn w:val="a1"/>
    <w:uiPriority w:val="39"/>
    <w:rsid w:val="00863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63CCA"/>
    <w:pPr>
      <w:ind w:firstLineChars="200" w:firstLine="420"/>
    </w:pPr>
  </w:style>
  <w:style w:type="character" w:customStyle="1" w:styleId="2Char">
    <w:name w:val="标题 2 Char"/>
    <w:basedOn w:val="a0"/>
    <w:link w:val="2"/>
    <w:uiPriority w:val="9"/>
    <w:rsid w:val="00F23158"/>
    <w:rPr>
      <w:rFonts w:asciiTheme="majorHAnsi" w:eastAsiaTheme="majorEastAsia" w:hAnsiTheme="majorHAnsi" w:cstheme="majorBidi"/>
      <w:b/>
      <w:bCs/>
      <w:sz w:val="32"/>
      <w:szCs w:val="32"/>
    </w:rPr>
  </w:style>
  <w:style w:type="paragraph" w:styleId="a8">
    <w:name w:val="Body Text"/>
    <w:basedOn w:val="a"/>
    <w:link w:val="Char2"/>
    <w:rsid w:val="001D1424"/>
    <w:pPr>
      <w:widowControl/>
      <w:spacing w:after="240" w:line="240" w:lineRule="atLeast"/>
      <w:ind w:firstLine="360"/>
    </w:pPr>
    <w:rPr>
      <w:rFonts w:ascii="Garamond" w:eastAsia="宋体" w:hAnsi="Garamond" w:cs="Times New Roman"/>
      <w:bCs/>
      <w:kern w:val="0"/>
      <w:szCs w:val="20"/>
      <w:lang w:bidi="he-IL"/>
    </w:rPr>
  </w:style>
  <w:style w:type="character" w:customStyle="1" w:styleId="Char2">
    <w:name w:val="正文文本 Char"/>
    <w:basedOn w:val="a0"/>
    <w:link w:val="a8"/>
    <w:rsid w:val="001D1424"/>
    <w:rPr>
      <w:rFonts w:ascii="Garamond" w:eastAsia="宋体" w:hAnsi="Garamond" w:cs="Times New Roman"/>
      <w:bCs/>
      <w:kern w:val="0"/>
      <w:szCs w:val="20"/>
      <w:lang w:bidi="he-IL"/>
    </w:rPr>
  </w:style>
  <w:style w:type="paragraph" w:styleId="a9">
    <w:name w:val="Document Map"/>
    <w:basedOn w:val="a"/>
    <w:link w:val="Char3"/>
    <w:uiPriority w:val="99"/>
    <w:semiHidden/>
    <w:unhideWhenUsed/>
    <w:rsid w:val="00D3778B"/>
    <w:rPr>
      <w:rFonts w:ascii="宋体" w:eastAsia="宋体"/>
      <w:sz w:val="18"/>
      <w:szCs w:val="18"/>
    </w:rPr>
  </w:style>
  <w:style w:type="character" w:customStyle="1" w:styleId="Char3">
    <w:name w:val="文档结构图 Char"/>
    <w:basedOn w:val="a0"/>
    <w:link w:val="a9"/>
    <w:uiPriority w:val="99"/>
    <w:semiHidden/>
    <w:rsid w:val="00D3778B"/>
    <w:rPr>
      <w:rFonts w:ascii="宋体" w:eastAsia="宋体"/>
      <w:sz w:val="18"/>
      <w:szCs w:val="18"/>
    </w:rPr>
  </w:style>
  <w:style w:type="paragraph" w:styleId="aa">
    <w:name w:val="Balloon Text"/>
    <w:basedOn w:val="a"/>
    <w:link w:val="Char4"/>
    <w:uiPriority w:val="99"/>
    <w:semiHidden/>
    <w:unhideWhenUsed/>
    <w:rsid w:val="009A5945"/>
    <w:rPr>
      <w:sz w:val="18"/>
      <w:szCs w:val="18"/>
    </w:rPr>
  </w:style>
  <w:style w:type="character" w:customStyle="1" w:styleId="Char4">
    <w:name w:val="批注框文本 Char"/>
    <w:basedOn w:val="a0"/>
    <w:link w:val="aa"/>
    <w:uiPriority w:val="99"/>
    <w:semiHidden/>
    <w:rsid w:val="009A5945"/>
    <w:rPr>
      <w:sz w:val="18"/>
      <w:szCs w:val="18"/>
    </w:rPr>
  </w:style>
  <w:style w:type="paragraph" w:customStyle="1" w:styleId="ab">
    <w:name w:val="段"/>
    <w:link w:val="Char5"/>
    <w:rsid w:val="00603A42"/>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5">
    <w:name w:val="段 Char"/>
    <w:link w:val="ab"/>
    <w:rsid w:val="00603A42"/>
    <w:rPr>
      <w:rFonts w:ascii="宋体" w:eastAsia="宋体" w:hAnsi="Times New Roman" w:cs="Times New Roman"/>
      <w:noProof/>
      <w:kern w:val="0"/>
      <w:szCs w:val="20"/>
    </w:rPr>
  </w:style>
  <w:style w:type="character" w:styleId="ac">
    <w:name w:val="Hyperlink"/>
    <w:uiPriority w:val="99"/>
    <w:rsid w:val="008837E3"/>
    <w:rPr>
      <w:noProof/>
      <w:color w:val="0000FF"/>
      <w:spacing w:val="0"/>
      <w:w w:val="100"/>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EFEF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5E0FD-F23E-4E16-94E6-BE8DCA214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6</Pages>
  <Words>477</Words>
  <Characters>2719</Characters>
  <Application>Microsoft Office Word</Application>
  <DocSecurity>0</DocSecurity>
  <Lines>22</Lines>
  <Paragraphs>6</Paragraphs>
  <ScaleCrop>false</ScaleCrop>
  <Company>Microsoft</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ZQY</dc:creator>
  <cp:lastModifiedBy>pisece</cp:lastModifiedBy>
  <cp:revision>225</cp:revision>
  <dcterms:created xsi:type="dcterms:W3CDTF">2018-07-04T00:48:00Z</dcterms:created>
  <dcterms:modified xsi:type="dcterms:W3CDTF">2020-01-09T09:50:00Z</dcterms:modified>
</cp:coreProperties>
</file>