
<file path=[Content_Types].xml><?xml version="1.0" encoding="utf-8"?>
<Types xmlns="http://schemas.openxmlformats.org/package/2006/content-types">
  <Default Extension="xml" ContentType="application/xml"/>
  <Default Extension="png" ContentType="image/png"/>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07.040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75</w:t>
            </w:r>
            <w:r>
              <w:rPr>
                <w:rFonts w:ascii="黑体" w:hAnsi="黑体" w:eastAsia="黑体"/>
                <w:sz w:val="21"/>
                <w:szCs w:val="21"/>
              </w:rPr>
              <w:fldChar w:fldCharType="end"/>
            </w:r>
            <w:bookmarkEnd w:id="1"/>
          </w:p>
        </w:tc>
      </w:tr>
    </w:tbl>
    <w:p>
      <w:pPr>
        <w:pStyle w:val="54"/>
        <w:framePr w:w="9639" w:h="624" w:hRule="exact" w:hSpace="181" w:vSpace="181" w:wrap="around" w:hAnchor="page" w:x="1305" w:y="2269"/>
        <w:rPr>
          <w:rFonts w:ascii="华文中宋" w:hAnsi="华文中宋" w:eastAsia="华文中宋"/>
        </w:rPr>
      </w:pPr>
      <w:bookmarkStart w:id="2" w:name="_Hlk26473981"/>
      <w:r>
        <w:rPr>
          <w:rFonts w:hint="eastAsia" w:ascii="华文中宋" w:hAnsi="华文中宋" w:eastAsia="华文中宋"/>
        </w:rPr>
        <w:t>中华人民共和国国家标准</w:t>
      </w:r>
    </w:p>
    <w:bookmarkEnd w:id="2"/>
    <w:p>
      <w:pPr>
        <w:pStyle w:val="199"/>
        <w:rPr>
          <w:rFonts w:hint="default" w:eastAsia="黑体"/>
          <w:lang w:val="en-US" w:eastAsia="zh-CN"/>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w:t>
      </w:r>
      <w:r>
        <w:fldChar w:fldCharType="end"/>
      </w:r>
      <w:bookmarkEnd w:id="3"/>
      <w:r>
        <w:rPr>
          <w:rFonts w:hint="eastAsia"/>
        </w:rPr>
        <w:t>/T</w:t>
      </w:r>
      <w:r>
        <w:rPr>
          <w:lang w:val="fr-FR"/>
        </w:rPr>
        <w:t xml:space="preserve"> XXXXX</w:t>
      </w:r>
      <w:r>
        <w:rPr>
          <w:rFonts w:hint="eastAsia"/>
          <w:lang w:val="fr-FR" w:eastAsia="zh-CN"/>
        </w:rPr>
        <w:t>—</w:t>
      </w:r>
      <w:r>
        <w:rPr>
          <w:rFonts w:hint="eastAsia"/>
          <w:lang w:val="en-US" w:eastAsia="zh-CN"/>
        </w:rPr>
        <w:t>XXXX</w:t>
      </w:r>
    </w:p>
    <w:p>
      <w:pPr>
        <w:spacing w:line="240" w:lineRule="auto"/>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847090</wp:posOffset>
                </wp:positionH>
                <wp:positionV relativeFrom="page">
                  <wp:posOffset>2464435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6.7pt;margin-top:194.05pt;height:0pt;width:481.9pt;mso-position-horizontal-relative:page;mso-position-vertical-relative:page;z-index:251660288;mso-width-relative:page;mso-height-relative:page;" filled="f" stroked="t" coordsize="21600,21600" o:allowoverlap="f" o:gfxdata="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5RxaTXAAAA&#10;DAEAAA8AAAAAAAAAAQAgAAAAIgAAAGRycy9kb3ducmV2LnhtbFBLAQIUABQAAAAIAIdO4kC74Mpm&#10;5QEAAKwDAAAOAAAAAAAAAAEAIAAAACYBAABkcnMvZTJvRG9jLnhtbFBLBQYAAAAABgAGAFkBAAB9&#10;BQ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地理实体分类、施测、派生与关系处理技术规范"/>
            </w:textInput>
          </w:ffData>
        </w:fldChar>
      </w:r>
      <w:bookmarkStart w:id="4" w:name="CSTD_NAME"/>
      <w:r>
        <w:instrText xml:space="preserve"> FORMTEXT </w:instrText>
      </w:r>
      <w:r>
        <w:fldChar w:fldCharType="separate"/>
      </w:r>
      <w:r>
        <w:t>地理实体分类、施测、派生与关系处理技术规范</w:t>
      </w:r>
      <w:r>
        <w:fldChar w:fldCharType="end"/>
      </w:r>
      <w:bookmarkEnd w:id="4"/>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pecification for classification,survey,derivation and relationship processing of geo-entity"/>
            </w:textInput>
          </w:ffData>
        </w:fldChar>
      </w:r>
      <w:bookmarkStart w:id="5"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classification,survey,derivation and relationship processing of geo-entity</w:t>
      </w:r>
      <w:r>
        <w:rPr>
          <w:rFonts w:eastAsia="黑体"/>
          <w:szCs w:val="28"/>
        </w:rPr>
        <w:fldChar w:fldCharType="end"/>
      </w:r>
      <w:bookmarkEnd w:id="5"/>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spacing w:before="440" w:after="160"/>
        <w:textAlignment w:val="bottom"/>
        <w:rPr>
          <w:rFonts w:hint="eastAsia"/>
          <w:sz w:val="24"/>
          <w:szCs w:val="28"/>
          <w:lang w:eastAsia="zh-CN"/>
        </w:rPr>
      </w:pPr>
      <w:r>
        <w:rPr>
          <w:rFonts w:hint="eastAsia"/>
          <w:sz w:val="24"/>
          <w:szCs w:val="28"/>
          <w:lang w:eastAsia="zh-CN"/>
        </w:rPr>
        <w:t>（</w:t>
      </w:r>
      <w:r>
        <w:rPr>
          <w:rFonts w:hint="eastAsia"/>
          <w:sz w:val="24"/>
          <w:szCs w:val="28"/>
        </w:rPr>
        <w:t>征求意见稿</w:t>
      </w:r>
      <w:r>
        <w:rPr>
          <w:rFonts w:hint="eastAsia"/>
          <w:sz w:val="24"/>
          <w:szCs w:val="28"/>
          <w:lang w:eastAsia="zh-CN"/>
        </w:rPr>
        <w:t>）</w:t>
      </w:r>
    </w:p>
    <w:p>
      <w:pPr>
        <w:pStyle w:val="129"/>
        <w:framePr w:w="9639" w:h="6974" w:hRule="exact" w:wrap="around" w:vAnchor="page" w:hAnchor="page" w:x="1419" w:y="6408" w:anchorLock="1"/>
        <w:spacing w:before="440" w:after="160"/>
        <w:textAlignment w:val="bottom"/>
        <w:rPr>
          <w:rFonts w:hint="eastAsia"/>
          <w:sz w:val="24"/>
          <w:szCs w:val="28"/>
          <w:lang w:eastAsia="zh-CN"/>
        </w:rPr>
      </w:pPr>
      <w:r>
        <w:rPr>
          <w:rFonts w:hint="eastAsia"/>
          <w:sz w:val="21"/>
          <w:szCs w:val="28"/>
        </w:rPr>
        <w:t>（本草案完成时间：20</w:t>
      </w:r>
      <w:r>
        <w:rPr>
          <w:rFonts w:hint="eastAsia"/>
          <w:sz w:val="21"/>
          <w:szCs w:val="28"/>
          <w:lang w:val="en-US" w:eastAsia="zh-CN"/>
        </w:rPr>
        <w:t>24</w:t>
      </w:r>
      <w:r>
        <w:rPr>
          <w:rFonts w:hint="eastAsia"/>
          <w:sz w:val="21"/>
          <w:szCs w:val="28"/>
        </w:rPr>
        <w:t>年</w:t>
      </w:r>
      <w:r>
        <w:rPr>
          <w:rFonts w:hint="eastAsia"/>
          <w:sz w:val="21"/>
          <w:szCs w:val="28"/>
          <w:lang w:val="en-US" w:eastAsia="zh-CN"/>
        </w:rPr>
        <w:t>4</w:t>
      </w:r>
      <w:r>
        <w:rPr>
          <w:rFonts w:hint="eastAsia"/>
          <w:sz w:val="21"/>
          <w:szCs w:val="28"/>
        </w:rPr>
        <w:t>月</w:t>
      </w:r>
      <w:r>
        <w:rPr>
          <w:rFonts w:hint="eastAsia"/>
          <w:sz w:val="21"/>
          <w:szCs w:val="28"/>
          <w:lang w:val="en-US" w:eastAsia="zh-CN"/>
        </w:rPr>
        <w:t>26</w:t>
      </w:r>
      <w:r>
        <w:rPr>
          <w:rFonts w:hint="eastAsia"/>
          <w:sz w:val="21"/>
          <w:szCs w:val="28"/>
        </w:rPr>
        <w:t>日）</w:t>
      </w:r>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6"/>
    </w:p>
    <w:p>
      <w:pPr>
        <w:pStyle w:val="129"/>
        <w:framePr w:w="9639" w:h="6974" w:hRule="exact" w:wrap="around" w:vAnchor="page" w:hAnchor="page" w:x="1419" w:y="6408" w:anchorLock="1"/>
        <w:spacing w:before="720" w:beforeLines="300" w:after="72" w:afterLines="30" w:line="240" w:lineRule="auto"/>
        <w:textAlignment w:val="bottom"/>
        <w:rPr>
          <w:b/>
          <w:sz w:val="21"/>
          <w:szCs w:val="28"/>
        </w:rPr>
      </w:pPr>
      <w:bookmarkStart w:id="7" w:name="下拉2"/>
      <w:r>
        <w:rPr>
          <w:rFonts w:ascii="Times New Roman" w:hAnsi="Times New Roman" w:eastAsia="宋体" w:cs="Times New Roman"/>
          <w:b/>
          <w:sz w:val="21"/>
          <w:szCs w:val="28"/>
          <w:lang w:val="en-US" w:eastAsia="zh-CN" w:bidi="ar-SA"/>
        </w:rPr>
        <w:fldChar w:fldCharType="begin">
          <w:ffData>
            <w:name w:val="下拉2"/>
            <w:enabled/>
            <w:calcOnExit w:val="0"/>
            <w:ddList>
              <w:listEntry w:val=" "/>
            </w:ddList>
          </w:ffData>
        </w:fldChar>
      </w:r>
      <w:r>
        <w:rPr>
          <w:rFonts w:ascii="Times New Roman" w:hAnsi="Times New Roman" w:eastAsia="宋体" w:cs="Times New Roman"/>
          <w:b/>
          <w:sz w:val="21"/>
          <w:szCs w:val="28"/>
          <w:lang w:val="en-US" w:eastAsia="zh-CN" w:bidi="ar-SA"/>
        </w:rPr>
        <w:instrText xml:space="preserve">FORMDROPDOWN</w:instrText>
      </w:r>
      <w:r>
        <w:rPr>
          <w:rFonts w:ascii="Times New Roman" w:hAnsi="Times New Roman" w:eastAsia="宋体" w:cs="Times New Roman"/>
          <w:b/>
          <w:sz w:val="21"/>
          <w:szCs w:val="28"/>
          <w:lang w:val="en-US" w:eastAsia="zh-CN" w:bidi="ar-SA"/>
        </w:rPr>
        <w:fldChar w:fldCharType="separate"/>
      </w:r>
      <w:r>
        <w:rPr>
          <w:rFonts w:ascii="Times New Roman" w:hAnsi="Times New Roman" w:eastAsia="宋体" w:cs="Times New Roman"/>
          <w:b/>
          <w:sz w:val="21"/>
          <w:szCs w:val="28"/>
          <w:lang w:val="en-US" w:eastAsia="zh-CN" w:bidi="ar-SA"/>
        </w:rPr>
        <w:fldChar w:fldCharType="end"/>
      </w:r>
      <w:bookmarkEnd w:id="7"/>
    </w:p>
    <w:p>
      <w:pPr>
        <w:pStyle w:val="197"/>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5"/>
        <w:spacing w:after="468"/>
      </w:pPr>
      <w:bookmarkStart w:id="14" w:name="BookMark1"/>
      <w:bookmarkStart w:id="15" w:name="_Toc161157738"/>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"_Toc165190358" </w:instrText>
      </w:r>
      <w:r>
        <w:fldChar w:fldCharType="separate"/>
      </w:r>
      <w:r>
        <w:rPr>
          <w:rFonts w:hint="eastAsia"/>
          <w:lang w:val="en-US" w:eastAsia="zh-CN"/>
        </w:rPr>
        <w:t>前</w:t>
      </w:r>
      <w:r>
        <w:rPr>
          <w:rStyle w:val="35"/>
        </w:rPr>
        <w:t>言</w:t>
      </w:r>
      <w:r>
        <w:tab/>
      </w:r>
      <w:r>
        <w:fldChar w:fldCharType="begin"/>
      </w:r>
      <w:r>
        <w:instrText xml:space="preserve"> PAGEREF _Toc165190358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"_Toc165190359" </w:instrText>
      </w:r>
      <w:r>
        <w:fldChar w:fldCharType="separate"/>
      </w:r>
      <w:r>
        <w:rPr>
          <w:rStyle w:val="35"/>
        </w:rPr>
        <w:t>1 范围</w:t>
      </w:r>
      <w:r>
        <w:tab/>
      </w:r>
      <w:r>
        <w:fldChar w:fldCharType="begin"/>
      </w:r>
      <w:r>
        <w:instrText xml:space="preserve"> PAGEREF _Toc165190359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"_Toc165190360" </w:instrText>
      </w:r>
      <w:r>
        <w:fldChar w:fldCharType="separate"/>
      </w:r>
      <w:r>
        <w:rPr>
          <w:rStyle w:val="35"/>
        </w:rPr>
        <w:t>2 规范性引用文件</w:t>
      </w:r>
      <w:r>
        <w:tab/>
      </w:r>
      <w:r>
        <w:fldChar w:fldCharType="begin"/>
      </w:r>
      <w:r>
        <w:instrText xml:space="preserve"> PAGEREF _Toc165190360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"_Toc165190361" </w:instrText>
      </w:r>
      <w:r>
        <w:fldChar w:fldCharType="separate"/>
      </w:r>
      <w:r>
        <w:rPr>
          <w:rStyle w:val="35"/>
        </w:rPr>
        <w:t>3 术语和定义</w:t>
      </w:r>
      <w:r>
        <w:tab/>
      </w:r>
      <w:r>
        <w:fldChar w:fldCharType="begin"/>
      </w:r>
      <w:r>
        <w:instrText xml:space="preserve"> PAGEREF _Toc165190361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"_Toc165190362" </w:instrText>
      </w:r>
      <w:r>
        <w:fldChar w:fldCharType="separate"/>
      </w:r>
      <w:r>
        <w:rPr>
          <w:rStyle w:val="35"/>
        </w:rPr>
        <w:t>4 缩略语</w:t>
      </w:r>
      <w:r>
        <w:tab/>
      </w:r>
      <w:r>
        <w:fldChar w:fldCharType="begin"/>
      </w:r>
      <w:r>
        <w:instrText xml:space="preserve"> PAGEREF _Toc165190362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"_Toc165190363" </w:instrText>
      </w:r>
      <w:r>
        <w:fldChar w:fldCharType="separate"/>
      </w:r>
      <w:r>
        <w:rPr>
          <w:rStyle w:val="35"/>
        </w:rPr>
        <w:t>5 基本要求</w:t>
      </w:r>
      <w:r>
        <w:tab/>
      </w:r>
      <w:r>
        <w:fldChar w:fldCharType="begin"/>
      </w:r>
      <w:r>
        <w:instrText xml:space="preserve"> PAGEREF _Toc165190363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"_Toc165190364" </w:instrText>
      </w:r>
      <w:r>
        <w:fldChar w:fldCharType="separate"/>
      </w:r>
      <w:r>
        <w:rPr>
          <w:rStyle w:val="35"/>
          <w14:scene3d>
            <w14:lightRig w14:rig="threePt" w14:dir="t">
              <w14:rot w14:lat="0" w14:lon="0" w14:rev="0"/>
            </w14:lightRig>
          </w14:scene3d>
        </w:rPr>
        <w:t>5.1</w:t>
      </w:r>
      <w:r>
        <w:rPr>
          <w:rStyle w:val="35"/>
        </w:rPr>
        <w:t xml:space="preserve"> 一般规定</w:t>
      </w:r>
      <w:r>
        <w:tab/>
      </w:r>
      <w:r>
        <w:fldChar w:fldCharType="begin"/>
      </w:r>
      <w:r>
        <w:instrText xml:space="preserve"> PAGEREF _Toc165190364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"_Toc165190365" </w:instrText>
      </w:r>
      <w:r>
        <w:fldChar w:fldCharType="separate"/>
      </w:r>
      <w:r>
        <w:rPr>
          <w:rStyle w:val="35"/>
          <w14:scene3d>
            <w14:lightRig w14:rig="threePt" w14:dir="t">
              <w14:rot w14:lat="0" w14:lon="0" w14:rev="0"/>
            </w14:lightRig>
          </w14:scene3d>
        </w:rPr>
        <w:t>5.2</w:t>
      </w:r>
      <w:r>
        <w:rPr>
          <w:rStyle w:val="35"/>
        </w:rPr>
        <w:t xml:space="preserve"> 数据</w:t>
      </w:r>
      <w:r>
        <w:rPr>
          <w:rStyle w:val="35"/>
          <w:rFonts w:hint="eastAsia"/>
          <w:lang w:val="en-US" w:eastAsia="zh-CN"/>
        </w:rPr>
        <w:t>构成</w:t>
      </w:r>
      <w:r>
        <w:tab/>
      </w:r>
      <w:r>
        <w:fldChar w:fldCharType="begin"/>
      </w:r>
      <w:r>
        <w:instrText xml:space="preserve"> PAGEREF _Toc165190365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"_Toc165190366" </w:instrText>
      </w:r>
      <w:r>
        <w:fldChar w:fldCharType="separate"/>
      </w:r>
      <w:r>
        <w:rPr>
          <w:rStyle w:val="35"/>
          <w14:scene3d>
            <w14:lightRig w14:rig="threePt" w14:dir="t">
              <w14:rot w14:lat="0" w14:lon="0" w14:rev="0"/>
            </w14:lightRig>
          </w14:scene3d>
        </w:rPr>
        <w:t>5.3</w:t>
      </w:r>
      <w:r>
        <w:rPr>
          <w:rStyle w:val="35"/>
        </w:rPr>
        <w:t xml:space="preserve"> 数据安全</w:t>
      </w:r>
      <w:r>
        <w:tab/>
      </w:r>
      <w:r>
        <w:fldChar w:fldCharType="begin"/>
      </w:r>
      <w:r>
        <w:instrText xml:space="preserve"> PAGEREF _Toc165190366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"_Toc165190367" </w:instrText>
      </w:r>
      <w:r>
        <w:fldChar w:fldCharType="separate"/>
      </w:r>
      <w:r>
        <w:rPr>
          <w:rStyle w:val="35"/>
          <w14:scene3d>
            <w14:lightRig w14:rig="threePt" w14:dir="t">
              <w14:rot w14:lat="0" w14:lon="0" w14:rev="0"/>
            </w14:lightRig>
          </w14:scene3d>
        </w:rPr>
        <w:t>5.4</w:t>
      </w:r>
      <w:r>
        <w:rPr>
          <w:rStyle w:val="35"/>
        </w:rPr>
        <w:t xml:space="preserve"> 证实方法</w:t>
      </w:r>
      <w:bookmarkStart w:id="162" w:name="_GoBack"/>
      <w:bookmarkEnd w:id="162"/>
      <w:r>
        <w:tab/>
      </w:r>
      <w:r>
        <w:fldChar w:fldCharType="begin"/>
      </w:r>
      <w:r>
        <w:instrText xml:space="preserve"> PAGEREF _Toc165190367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"_Toc165190368" </w:instrText>
      </w:r>
      <w:r>
        <w:fldChar w:fldCharType="separate"/>
      </w:r>
      <w:r>
        <w:rPr>
          <w:rStyle w:val="35"/>
        </w:rPr>
        <w:t>6 分类</w:t>
      </w:r>
      <w:r>
        <w:tab/>
      </w:r>
      <w:r>
        <w:fldChar w:fldCharType="begin"/>
      </w:r>
      <w:r>
        <w:instrText xml:space="preserve"> PAGEREF _Toc165190368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"_Toc165190369" </w:instrText>
      </w:r>
      <w:r>
        <w:fldChar w:fldCharType="separate"/>
      </w:r>
      <w:r>
        <w:rPr>
          <w:rStyle w:val="35"/>
          <w14:scene3d>
            <w14:lightRig w14:rig="threePt" w14:dir="t">
              <w14:rot w14:lat="0" w14:lon="0" w14:rev="0"/>
            </w14:lightRig>
          </w14:scene3d>
        </w:rPr>
        <w:t>6.1</w:t>
      </w:r>
      <w:r>
        <w:rPr>
          <w:rStyle w:val="35"/>
        </w:rPr>
        <w:t xml:space="preserve"> 分类原则</w:t>
      </w:r>
      <w:r>
        <w:tab/>
      </w:r>
      <w:r>
        <w:fldChar w:fldCharType="begin"/>
      </w:r>
      <w:r>
        <w:instrText xml:space="preserve"> PAGEREF _Toc165190369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"_Toc165190370" </w:instrText>
      </w:r>
      <w:r>
        <w:fldChar w:fldCharType="separate"/>
      </w:r>
      <w:r>
        <w:rPr>
          <w:rStyle w:val="35"/>
          <w14:scene3d>
            <w14:lightRig w14:rig="threePt" w14:dir="t">
              <w14:rot w14:lat="0" w14:lon="0" w14:rev="0"/>
            </w14:lightRig>
          </w14:scene3d>
        </w:rPr>
        <w:t>6.2</w:t>
      </w:r>
      <w:r>
        <w:rPr>
          <w:rStyle w:val="35"/>
        </w:rPr>
        <w:t xml:space="preserve"> 分类方案</w:t>
      </w:r>
      <w:r>
        <w:tab/>
      </w:r>
      <w:r>
        <w:fldChar w:fldCharType="begin"/>
      </w:r>
      <w:r>
        <w:instrText xml:space="preserve"> PAGEREF _Toc165190370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"_Toc165190371" </w:instrText>
      </w:r>
      <w:r>
        <w:fldChar w:fldCharType="separate"/>
      </w:r>
      <w:r>
        <w:rPr>
          <w:rStyle w:val="35"/>
        </w:rPr>
        <w:t>7 施测</w:t>
      </w:r>
      <w:r>
        <w:tab/>
      </w:r>
      <w:r>
        <w:fldChar w:fldCharType="begin"/>
      </w:r>
      <w:r>
        <w:instrText xml:space="preserve"> PAGEREF _Toc165190371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"_Toc165190372" </w:instrText>
      </w:r>
      <w:r>
        <w:fldChar w:fldCharType="separate"/>
      </w:r>
      <w:r>
        <w:rPr>
          <w:rStyle w:val="35"/>
          <w14:scene3d>
            <w14:lightRig w14:rig="threePt" w14:dir="t">
              <w14:rot w14:lat="0" w14:lon="0" w14:rev="0"/>
            </w14:lightRig>
          </w14:scene3d>
        </w:rPr>
        <w:t>7.1</w:t>
      </w:r>
      <w:r>
        <w:rPr>
          <w:rStyle w:val="35"/>
        </w:rPr>
        <w:t xml:space="preserve"> 一般规定</w:t>
      </w:r>
      <w:r>
        <w:tab/>
      </w:r>
      <w:r>
        <w:fldChar w:fldCharType="begin"/>
      </w:r>
      <w:r>
        <w:instrText xml:space="preserve"> PAGEREF _Toc165190372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"_Toc165190373" </w:instrText>
      </w:r>
      <w:r>
        <w:fldChar w:fldCharType="separate"/>
      </w:r>
      <w:r>
        <w:rPr>
          <w:rStyle w:val="35"/>
          <w14:scene3d>
            <w14:lightRig w14:rig="threePt" w14:dir="t">
              <w14:rot w14:lat="0" w14:lon="0" w14:rev="0"/>
            </w14:lightRig>
          </w14:scene3d>
        </w:rPr>
        <w:t>7.2</w:t>
      </w:r>
      <w:r>
        <w:rPr>
          <w:rStyle w:val="35"/>
        </w:rPr>
        <w:t xml:space="preserve"> 施测内容</w:t>
      </w:r>
      <w:r>
        <w:tab/>
      </w:r>
      <w:r>
        <w:fldChar w:fldCharType="begin"/>
      </w:r>
      <w:r>
        <w:instrText xml:space="preserve"> PAGEREF _Toc165190373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"_Toc165190374" </w:instrText>
      </w:r>
      <w:r>
        <w:fldChar w:fldCharType="separate"/>
      </w:r>
      <w:r>
        <w:rPr>
          <w:rStyle w:val="35"/>
          <w14:scene3d>
            <w14:lightRig w14:rig="threePt" w14:dir="t">
              <w14:rot w14:lat="0" w14:lon="0" w14:rev="0"/>
            </w14:lightRig>
          </w14:scene3d>
        </w:rPr>
        <w:t>7.3</w:t>
      </w:r>
      <w:r>
        <w:rPr>
          <w:rStyle w:val="35"/>
        </w:rPr>
        <w:t xml:space="preserve"> 施测方式</w:t>
      </w:r>
      <w:r>
        <w:tab/>
      </w:r>
      <w:r>
        <w:fldChar w:fldCharType="begin"/>
      </w:r>
      <w:r>
        <w:instrText xml:space="preserve"> PAGEREF _Toc165190374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"_Toc165190375" </w:instrText>
      </w:r>
      <w:r>
        <w:fldChar w:fldCharType="separate"/>
      </w:r>
      <w:r>
        <w:rPr>
          <w:rStyle w:val="35"/>
        </w:rPr>
        <w:t>8 派生</w:t>
      </w:r>
      <w:r>
        <w:tab/>
      </w:r>
      <w:r>
        <w:fldChar w:fldCharType="begin"/>
      </w:r>
      <w:r>
        <w:instrText xml:space="preserve"> PAGEREF _Toc165190375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"_Toc165190376" </w:instrText>
      </w:r>
      <w:r>
        <w:fldChar w:fldCharType="separate"/>
      </w:r>
      <w:r>
        <w:rPr>
          <w:rStyle w:val="35"/>
          <w14:scene3d>
            <w14:lightRig w14:rig="threePt" w14:dir="t">
              <w14:rot w14:lat="0" w14:lon="0" w14:rev="0"/>
            </w14:lightRig>
          </w14:scene3d>
        </w:rPr>
        <w:t>8.1</w:t>
      </w:r>
      <w:r>
        <w:rPr>
          <w:rStyle w:val="35"/>
        </w:rPr>
        <w:t xml:space="preserve"> 一般规定</w:t>
      </w:r>
      <w:r>
        <w:tab/>
      </w:r>
      <w:r>
        <w:fldChar w:fldCharType="begin"/>
      </w:r>
      <w:r>
        <w:instrText xml:space="preserve"> PAGEREF _Toc165190376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"_Toc165190377" </w:instrText>
      </w:r>
      <w:r>
        <w:fldChar w:fldCharType="separate"/>
      </w:r>
      <w:r>
        <w:rPr>
          <w:rStyle w:val="35"/>
          <w14:scene3d>
            <w14:lightRig w14:rig="threePt" w14:dir="t">
              <w14:rot w14:lat="0" w14:lon="0" w14:rev="0"/>
            </w14:lightRig>
          </w14:scene3d>
        </w:rPr>
        <w:t>8.2</w:t>
      </w:r>
      <w:r>
        <w:rPr>
          <w:rStyle w:val="35"/>
        </w:rPr>
        <w:t xml:space="preserve"> 派生类型</w:t>
      </w:r>
      <w:r>
        <w:tab/>
      </w:r>
      <w:r>
        <w:fldChar w:fldCharType="begin"/>
      </w:r>
      <w:r>
        <w:instrText xml:space="preserve"> PAGEREF _Toc165190377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"_Toc165190378" </w:instrText>
      </w:r>
      <w:r>
        <w:fldChar w:fldCharType="separate"/>
      </w:r>
      <w:r>
        <w:rPr>
          <w:rStyle w:val="35"/>
          <w14:scene3d>
            <w14:lightRig w14:rig="threePt" w14:dir="t">
              <w14:rot w14:lat="0" w14:lon="0" w14:rev="0"/>
            </w14:lightRig>
          </w14:scene3d>
        </w:rPr>
        <w:t>8.3</w:t>
      </w:r>
      <w:r>
        <w:rPr>
          <w:rStyle w:val="35"/>
        </w:rPr>
        <w:t xml:space="preserve"> 派生方式</w:t>
      </w:r>
      <w:r>
        <w:tab/>
      </w:r>
      <w:r>
        <w:fldChar w:fldCharType="begin"/>
      </w:r>
      <w:r>
        <w:instrText xml:space="preserve"> PAGEREF _Toc165190378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"_Toc165190379" </w:instrText>
      </w:r>
      <w:r>
        <w:fldChar w:fldCharType="separate"/>
      </w:r>
      <w:r>
        <w:rPr>
          <w:rStyle w:val="35"/>
        </w:rPr>
        <w:t>9 关系处理</w:t>
      </w:r>
      <w:r>
        <w:tab/>
      </w:r>
      <w:r>
        <w:fldChar w:fldCharType="begin"/>
      </w:r>
      <w:r>
        <w:instrText xml:space="preserve"> PAGEREF _Toc165190379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"_Toc165190380" </w:instrText>
      </w:r>
      <w:r>
        <w:fldChar w:fldCharType="separate"/>
      </w:r>
      <w:r>
        <w:rPr>
          <w:rStyle w:val="35"/>
          <w14:scene3d>
            <w14:lightRig w14:rig="threePt" w14:dir="t">
              <w14:rot w14:lat="0" w14:lon="0" w14:rev="0"/>
            </w14:lightRig>
          </w14:scene3d>
        </w:rPr>
        <w:t>9.1</w:t>
      </w:r>
      <w:r>
        <w:rPr>
          <w:rStyle w:val="35"/>
        </w:rPr>
        <w:t xml:space="preserve"> 一般规定</w:t>
      </w:r>
      <w:r>
        <w:tab/>
      </w:r>
      <w:r>
        <w:fldChar w:fldCharType="begin"/>
      </w:r>
      <w:r>
        <w:instrText xml:space="preserve"> PAGEREF _Toc165190380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"_Toc165190381" </w:instrText>
      </w:r>
      <w:r>
        <w:fldChar w:fldCharType="separate"/>
      </w:r>
      <w:r>
        <w:rPr>
          <w:rStyle w:val="35"/>
          <w14:scene3d>
            <w14:lightRig w14:rig="threePt" w14:dir="t">
              <w14:rot w14:lat="0" w14:lon="0" w14:rev="0"/>
            </w14:lightRig>
          </w14:scene3d>
        </w:rPr>
        <w:t>9.2</w:t>
      </w:r>
      <w:r>
        <w:rPr>
          <w:rStyle w:val="35"/>
        </w:rPr>
        <w:t xml:space="preserve"> 关系类型</w:t>
      </w:r>
      <w:r>
        <w:tab/>
      </w:r>
      <w:r>
        <w:fldChar w:fldCharType="begin"/>
      </w:r>
      <w:r>
        <w:instrText xml:space="preserve"> PAGEREF _Toc165190381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"_Toc165190382" </w:instrText>
      </w:r>
      <w:r>
        <w:fldChar w:fldCharType="separate"/>
      </w:r>
      <w:r>
        <w:rPr>
          <w:rStyle w:val="35"/>
          <w14:scene3d>
            <w14:lightRig w14:rig="threePt" w14:dir="t">
              <w14:rot w14:lat="0" w14:lon="0" w14:rev="0"/>
            </w14:lightRig>
          </w14:scene3d>
        </w:rPr>
        <w:t>9.3</w:t>
      </w:r>
      <w:r>
        <w:rPr>
          <w:rStyle w:val="35"/>
        </w:rPr>
        <w:t xml:space="preserve"> 处理方式</w:t>
      </w:r>
      <w:r>
        <w:tab/>
      </w:r>
      <w:r>
        <w:fldChar w:fldCharType="begin"/>
      </w:r>
      <w:r>
        <w:instrText xml:space="preserve"> PAGEREF _Toc165190382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"_Toc165190383" </w:instrText>
      </w:r>
      <w:r>
        <w:fldChar w:fldCharType="separate"/>
      </w:r>
      <w:r>
        <w:rPr>
          <w:rStyle w:val="35"/>
          <w:spacing w:val="100"/>
        </w:rPr>
        <w:t>附录A</w:t>
      </w:r>
      <w:r>
        <w:rPr>
          <w:rStyle w:val="35"/>
        </w:rPr>
        <w:t>（资料性）基础地理实体分类</w:t>
      </w:r>
      <w:r>
        <w:tab/>
      </w:r>
      <w:r>
        <w:fldChar w:fldCharType="begin"/>
      </w:r>
      <w:r>
        <w:instrText xml:space="preserve"> PAGEREF _Toc165190383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"_Toc165190384" </w:instrText>
      </w:r>
      <w:r>
        <w:fldChar w:fldCharType="separate"/>
      </w:r>
      <w:r>
        <w:rPr>
          <w:rStyle w:val="35"/>
          <w:spacing w:val="100"/>
        </w:rPr>
        <w:t>附录B</w:t>
      </w:r>
      <w:r>
        <w:rPr>
          <w:rStyle w:val="35"/>
        </w:rPr>
        <w:t>（资料性）地理实体通用基本属性</w:t>
      </w:r>
      <w:r>
        <w:tab/>
      </w:r>
      <w:r>
        <w:fldChar w:fldCharType="begin"/>
      </w:r>
      <w:r>
        <w:instrText xml:space="preserve"> PAGEREF _Toc165190384 \h </w:instrText>
      </w:r>
      <w:r>
        <w:fldChar w:fldCharType="separate"/>
      </w:r>
      <w:r>
        <w:t>21</w:t>
      </w:r>
      <w:r>
        <w:fldChar w:fldCharType="end"/>
      </w:r>
      <w:r>
        <w:fldChar w:fldCharType="end"/>
      </w:r>
    </w:p>
    <w:p>
      <w:pPr>
        <w:pStyle w:val="95"/>
        <w:spacing w:after="468"/>
        <w:sectPr>
          <w:headerReference r:id="rId11" w:type="default"/>
          <w:footerReference r:id="rId13" w:type="default"/>
          <w:head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bookmarkEnd w:id="14"/>
    <w:p>
      <w:pPr>
        <w:pStyle w:val="93"/>
        <w:spacing w:before="900" w:after="468"/>
      </w:pPr>
      <w:bookmarkStart w:id="16" w:name="_Toc165190358"/>
      <w:bookmarkStart w:id="17" w:name="BookMark2"/>
      <w:r>
        <w:rPr>
          <w:spacing w:val="320"/>
        </w:rPr>
        <w:t>前</w:t>
      </w:r>
      <w:r>
        <w:t>言</w:t>
      </w:r>
      <w:bookmarkEnd w:id="15"/>
      <w:bookmarkEnd w:id="16"/>
    </w:p>
    <w:p>
      <w:pPr>
        <w:pStyle w:val="60"/>
        <w:ind w:firstLine="420"/>
      </w:pPr>
      <w:r>
        <w:rPr>
          <w:rFonts w:hint="eastAsia"/>
        </w:rPr>
        <w:t>本文件按照</w:t>
      </w:r>
      <w:bookmarkStart w:id="18" w:name="_Hlk161846569"/>
      <w:r>
        <w:rPr>
          <w:rFonts w:hint="eastAsia"/>
        </w:rPr>
        <w:t>GB/T 1.1—2020《标准化工作导则  第1部分：标准化文件的结构和起草规则》</w:t>
      </w:r>
      <w:bookmarkEnd w:id="18"/>
      <w:r>
        <w:rPr>
          <w:rFonts w:hint="eastAsia"/>
        </w:rPr>
        <w:t>的规定起草。</w:t>
      </w:r>
    </w:p>
    <w:p>
      <w:pPr>
        <w:pStyle w:val="60"/>
        <w:ind w:firstLine="420"/>
      </w:pPr>
      <w:r>
        <w:rPr>
          <w:rFonts w:hint="eastAsia"/>
          <w:color w:val="000000" w:themeColor="text1"/>
          <w14:textFill>
            <w14:solidFill>
              <w14:schemeClr w14:val="tx1"/>
            </w14:solidFill>
          </w14:textFill>
        </w:rPr>
        <w:t>在提交反馈意见时，请将您知道的相关专利连同支持性文件一并附上。</w:t>
      </w:r>
    </w:p>
    <w:p>
      <w:pPr>
        <w:pStyle w:val="60"/>
        <w:ind w:firstLine="420"/>
      </w:pPr>
      <w:r>
        <w:rPr>
          <w:rFonts w:hint="eastAsia"/>
        </w:rPr>
        <w:t>本文件由中华人民共和国自然资源部提出。</w:t>
      </w:r>
    </w:p>
    <w:p>
      <w:pPr>
        <w:pStyle w:val="60"/>
        <w:ind w:firstLine="420"/>
      </w:pPr>
      <w:r>
        <w:rPr>
          <w:rFonts w:hint="eastAsia"/>
        </w:rPr>
        <w:t>本文件由全国地理信息标准化技术委员会（SAC/TC 230）归口。</w:t>
      </w:r>
    </w:p>
    <w:p>
      <w:pPr>
        <w:pStyle w:val="60"/>
        <w:ind w:firstLine="420"/>
      </w:pPr>
      <w:r>
        <w:rPr>
          <w:rFonts w:hint="eastAsia"/>
        </w:rPr>
        <w:t>本文件起草单位：</w:t>
      </w:r>
    </w:p>
    <w:p>
      <w:pPr>
        <w:pStyle w:val="60"/>
        <w:ind w:firstLine="420"/>
      </w:pPr>
      <w:r>
        <w:rPr>
          <w:rFonts w:hint="eastAsia"/>
        </w:rPr>
        <w:t>本文件主要起草人：</w:t>
      </w:r>
    </w:p>
    <w:p>
      <w:pPr>
        <w:pStyle w:val="60"/>
        <w:ind w:firstLine="420"/>
      </w:pPr>
    </w:p>
    <w:p>
      <w:pPr>
        <w:pStyle w:val="60"/>
        <w:ind w:firstLine="420"/>
        <w:sectPr>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17"/>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A8CDFC7445D04614B605B8F39B486F6A"/>
        </w:placeholder>
      </w:sdtPr>
      <w:sdtContent>
        <w:p>
          <w:pPr>
            <w:pStyle w:val="181"/>
            <w:spacing w:before="3" w:beforeLines="1" w:after="686" w:afterLines="220"/>
          </w:pPr>
          <w:bookmarkStart w:id="20" w:name="NEW_STAND_NAME"/>
          <w:r>
            <w:rPr>
              <w:rFonts w:hint="eastAsia"/>
            </w:rPr>
            <w:t>地理实体分类、施测、派生与关系处理技术规范</w:t>
          </w:r>
        </w:p>
      </w:sdtContent>
    </w:sdt>
    <w:bookmarkEnd w:id="20"/>
    <w:p>
      <w:pPr>
        <w:pStyle w:val="108"/>
        <w:spacing w:before="312" w:after="312"/>
      </w:pPr>
      <w:bookmarkStart w:id="21" w:name="_Toc26648465"/>
      <w:bookmarkStart w:id="22" w:name="_Toc26718930"/>
      <w:bookmarkStart w:id="23" w:name="_Toc24884211"/>
      <w:bookmarkStart w:id="24" w:name="_Toc26986530"/>
      <w:bookmarkStart w:id="25" w:name="_Toc17233325"/>
      <w:bookmarkStart w:id="26" w:name="_Toc24884218"/>
      <w:bookmarkStart w:id="27" w:name="_Toc26986771"/>
      <w:bookmarkStart w:id="28" w:name="_Toc17233333"/>
      <w:bookmarkStart w:id="29" w:name="_Toc97190718"/>
      <w:bookmarkStart w:id="30" w:name="_Toc165190359"/>
      <w:bookmarkStart w:id="31" w:name="_Toc161157739"/>
      <w:r>
        <w:rPr>
          <w:rFonts w:hint="eastAsia"/>
        </w:rPr>
        <w:t>范围</w:t>
      </w:r>
      <w:bookmarkEnd w:id="21"/>
      <w:bookmarkEnd w:id="22"/>
      <w:bookmarkEnd w:id="23"/>
      <w:bookmarkEnd w:id="24"/>
      <w:bookmarkEnd w:id="25"/>
      <w:bookmarkEnd w:id="26"/>
      <w:bookmarkEnd w:id="27"/>
      <w:bookmarkEnd w:id="28"/>
      <w:bookmarkEnd w:id="29"/>
      <w:bookmarkEnd w:id="30"/>
      <w:bookmarkEnd w:id="31"/>
    </w:p>
    <w:p>
      <w:pPr>
        <w:pStyle w:val="60"/>
        <w:ind w:firstLine="420"/>
      </w:pPr>
      <w:bookmarkStart w:id="32" w:name="_Hlk161847399"/>
      <w:bookmarkStart w:id="33" w:name="_Toc17233334"/>
      <w:bookmarkStart w:id="34" w:name="_Toc24884219"/>
      <w:bookmarkStart w:id="35" w:name="_Toc17233326"/>
      <w:bookmarkStart w:id="36" w:name="_Toc24884212"/>
      <w:bookmarkStart w:id="37" w:name="_Toc26648466"/>
      <w:r>
        <w:rPr>
          <w:rFonts w:hint="eastAsia"/>
        </w:rPr>
        <w:t>本文件规定了地理实体分类、施测、派生，以及关系处理的技术内容。</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本文件适用于地理实体数据的获取、处理和建库</w:t>
      </w:r>
      <w:r>
        <w:rPr>
          <w:rFonts w:hint="eastAsia"/>
        </w:rPr>
        <w:t>管理</w:t>
      </w:r>
      <w:r>
        <w:rPr>
          <w:rFonts w:hint="eastAsia"/>
          <w:color w:val="000000" w:themeColor="text1"/>
          <w14:textFill>
            <w14:solidFill>
              <w14:schemeClr w14:val="tx1"/>
            </w14:solidFill>
          </w14:textFill>
        </w:rPr>
        <w:t>。</w:t>
      </w:r>
      <w:bookmarkEnd w:id="32"/>
    </w:p>
    <w:p>
      <w:pPr>
        <w:pStyle w:val="108"/>
        <w:spacing w:before="312" w:after="312"/>
      </w:pPr>
      <w:bookmarkStart w:id="38" w:name="_Toc26986772"/>
      <w:bookmarkStart w:id="39" w:name="_Toc97190719"/>
      <w:bookmarkStart w:id="40" w:name="_Toc165190360"/>
      <w:bookmarkStart w:id="41" w:name="_Toc161157740"/>
      <w:bookmarkStart w:id="42" w:name="_Toc26718931"/>
      <w:bookmarkStart w:id="43" w:name="_Toc26986531"/>
      <w:r>
        <w:rPr>
          <w:rFonts w:hint="eastAsia"/>
        </w:rPr>
        <w:t>规范性引用文件</w:t>
      </w:r>
      <w:bookmarkEnd w:id="33"/>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99DA5B5DD2C14E5592D3F09E88502D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bookmarkStart w:id="44" w:name="_Hlk161847418"/>
      <w:r>
        <w:rPr>
          <w:rFonts w:hint="eastAsia"/>
        </w:rPr>
        <w:t>GB/T</w:t>
      </w:r>
      <w:r>
        <w:t xml:space="preserve"> </w:t>
      </w:r>
      <w:r>
        <w:rPr>
          <w:rFonts w:hint="eastAsia"/>
        </w:rPr>
        <w:t>25529</w:t>
      </w:r>
      <w:r>
        <w:t xml:space="preserve">  </w:t>
      </w:r>
      <w:r>
        <w:rPr>
          <w:rFonts w:hint="eastAsia"/>
        </w:rPr>
        <w:t xml:space="preserve">地理信息分类与编码规则 </w:t>
      </w:r>
    </w:p>
    <w:p>
      <w:pPr>
        <w:pStyle w:val="60"/>
        <w:ind w:firstLine="420"/>
      </w:pPr>
      <w:r>
        <w:rPr>
          <w:rFonts w:hint="eastAsia"/>
        </w:rPr>
        <w:t xml:space="preserve">GB 35650 </w:t>
      </w:r>
      <w:r>
        <w:t xml:space="preserve">   </w:t>
      </w:r>
      <w:r>
        <w:rPr>
          <w:rFonts w:hint="eastAsia"/>
        </w:rPr>
        <w:t>国家基本比例尺地图测绘基本技术规定</w:t>
      </w:r>
    </w:p>
    <w:p>
      <w:pPr>
        <w:pStyle w:val="60"/>
        <w:ind w:firstLine="420"/>
      </w:pPr>
      <w:r>
        <w:t xml:space="preserve">GB </w:t>
      </w:r>
      <w:r>
        <w:rPr>
          <w:rFonts w:hint="eastAsia"/>
        </w:rPr>
        <w:t>*****</w:t>
      </w:r>
      <w:r>
        <w:t xml:space="preserve">    </w:t>
      </w:r>
      <w:r>
        <w:rPr>
          <w:rFonts w:hint="eastAsia"/>
        </w:rPr>
        <w:t>地理实体空间身份编码规则</w:t>
      </w:r>
    </w:p>
    <w:bookmarkEnd w:id="44"/>
    <w:p>
      <w:pPr>
        <w:pStyle w:val="108"/>
        <w:spacing w:before="312" w:after="312"/>
      </w:pPr>
      <w:bookmarkStart w:id="45" w:name="_Toc161157741"/>
      <w:bookmarkStart w:id="46" w:name="_Toc97190720"/>
      <w:bookmarkStart w:id="47" w:name="_Toc165190361"/>
      <w:r>
        <w:rPr>
          <w:rFonts w:hint="eastAsia"/>
          <w:szCs w:val="21"/>
        </w:rPr>
        <w:t>术语和定义</w:t>
      </w:r>
      <w:bookmarkEnd w:id="45"/>
      <w:bookmarkEnd w:id="46"/>
      <w:bookmarkEnd w:id="47"/>
    </w:p>
    <w:sdt>
      <w:sdtPr>
        <w:id w:val="-1909835108"/>
        <w:placeholder>
          <w:docPart w:val="99DA5B5DD2C14E5592D3F09E88502D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48" w:name="_Toc26986532"/>
          <w:bookmarkEnd w:id="48"/>
          <w:r>
            <w:t>下列术语和定义适用于本文件。</w:t>
          </w:r>
        </w:p>
      </w:sdtContent>
    </w:sdt>
    <w:p>
      <w:pPr>
        <w:pStyle w:val="227"/>
        <w:ind w:left="420" w:hanging="420" w:hangingChars="200"/>
        <w:rPr>
          <w:rFonts w:ascii="黑体" w:hAnsi="黑体" w:eastAsia="黑体"/>
        </w:rPr>
      </w:pPr>
    </w:p>
    <w:p>
      <w:pPr>
        <w:pStyle w:val="227"/>
        <w:numPr>
          <w:ilvl w:val="0"/>
          <w:numId w:val="0"/>
        </w:numPr>
        <w:ind w:left="420"/>
        <w:rPr>
          <w:rFonts w:hAnsi="黑体"/>
        </w:rPr>
      </w:pPr>
      <w:bookmarkStart w:id="49" w:name="_Hlk153183889"/>
      <w:r>
        <w:rPr>
          <w:rFonts w:hint="eastAsia" w:ascii="黑体" w:hAnsi="黑体" w:eastAsia="黑体"/>
        </w:rPr>
        <w:t>地理实体</w:t>
      </w:r>
      <w:bookmarkStart w:id="50" w:name="_Hlk160033683"/>
      <w:r>
        <w:rPr>
          <w:rFonts w:ascii="黑体" w:hAnsi="黑体" w:eastAsia="黑体"/>
        </w:rPr>
        <w:t xml:space="preserve"> </w:t>
      </w:r>
      <w:bookmarkEnd w:id="50"/>
      <w:r>
        <w:rPr>
          <w:rFonts w:ascii="黑体" w:hAnsi="黑体" w:eastAsia="黑体"/>
        </w:rPr>
        <w:t>geo-entity</w:t>
      </w:r>
    </w:p>
    <w:p>
      <w:pPr>
        <w:pStyle w:val="60"/>
        <w:ind w:firstLine="420"/>
      </w:pPr>
      <w:r>
        <w:rPr>
          <w:rFonts w:hint="eastAsia"/>
        </w:rPr>
        <w:t>现实世界中占据一定空间位置和范围、单独具有同一属性或完整功能的地理对象。</w:t>
      </w:r>
    </w:p>
    <w:p>
      <w:pPr>
        <w:pStyle w:val="227"/>
        <w:ind w:left="420" w:hanging="420" w:hangingChars="200"/>
        <w:rPr>
          <w:rFonts w:ascii="黑体" w:hAnsi="黑体" w:eastAsia="黑体"/>
        </w:rPr>
      </w:pPr>
    </w:p>
    <w:p>
      <w:pPr>
        <w:pStyle w:val="227"/>
        <w:numPr>
          <w:ilvl w:val="0"/>
          <w:numId w:val="0"/>
        </w:numPr>
        <w:ind w:left="420"/>
        <w:rPr>
          <w:rFonts w:hAnsi="黑体"/>
        </w:rPr>
      </w:pPr>
      <w:r>
        <w:rPr>
          <w:rFonts w:hint="eastAsia" w:ascii="黑体" w:hAnsi="黑体" w:eastAsia="黑体"/>
        </w:rPr>
        <w:t>施测</w:t>
      </w:r>
      <w:r>
        <w:rPr>
          <w:rFonts w:ascii="黑体" w:hAnsi="黑体" w:eastAsia="黑体"/>
        </w:rPr>
        <w:t xml:space="preserve"> </w:t>
      </w:r>
      <w:r>
        <w:rPr>
          <w:rFonts w:hint="eastAsia" w:ascii="黑体" w:hAnsi="黑体" w:eastAsia="黑体"/>
        </w:rPr>
        <w:t>survey</w:t>
      </w:r>
    </w:p>
    <w:p>
      <w:pPr>
        <w:pStyle w:val="60"/>
        <w:ind w:firstLine="420"/>
      </w:pPr>
      <w:r>
        <w:rPr>
          <w:rFonts w:hint="eastAsia"/>
        </w:rPr>
        <w:t>获取地理实体数据的过程。</w:t>
      </w:r>
    </w:p>
    <w:p>
      <w:pPr>
        <w:pStyle w:val="227"/>
        <w:ind w:left="420" w:hanging="420" w:hangingChars="200"/>
        <w:rPr>
          <w:rFonts w:ascii="黑体" w:hAnsi="黑体" w:eastAsia="黑体"/>
        </w:rPr>
      </w:pPr>
    </w:p>
    <w:p>
      <w:pPr>
        <w:pStyle w:val="227"/>
        <w:numPr>
          <w:ilvl w:val="0"/>
          <w:numId w:val="0"/>
        </w:numPr>
        <w:ind w:left="420"/>
        <w:rPr>
          <w:rFonts w:hAnsi="黑体"/>
        </w:rPr>
      </w:pPr>
      <w:r>
        <w:rPr>
          <w:rFonts w:hint="eastAsia" w:ascii="黑体" w:hAnsi="黑体" w:eastAsia="黑体"/>
        </w:rPr>
        <w:t>派生</w:t>
      </w:r>
      <w:r>
        <w:rPr>
          <w:rFonts w:ascii="黑体" w:hAnsi="黑体" w:eastAsia="黑体"/>
        </w:rPr>
        <w:t xml:space="preserve"> </w:t>
      </w:r>
      <w:r>
        <w:rPr>
          <w:rFonts w:hint="eastAsia" w:ascii="黑体" w:hAnsi="黑体" w:eastAsia="黑体"/>
        </w:rPr>
        <w:t>derivation</w:t>
      </w:r>
    </w:p>
    <w:p>
      <w:pPr>
        <w:pStyle w:val="60"/>
        <w:ind w:firstLine="420"/>
      </w:pPr>
      <w:bookmarkStart w:id="51" w:name="_Hlk161939077"/>
      <w:r>
        <w:rPr>
          <w:rFonts w:hint="eastAsia"/>
        </w:rPr>
        <w:t>依托现有地理实体图元数据，经过</w:t>
      </w:r>
      <w:bookmarkStart w:id="52" w:name="_Hlk162009174"/>
      <w:r>
        <w:rPr>
          <w:rFonts w:hint="eastAsia"/>
        </w:rPr>
        <w:t>坐标提取、几何转换或者空间计算</w:t>
      </w:r>
      <w:bookmarkEnd w:id="52"/>
      <w:r>
        <w:rPr>
          <w:rFonts w:hint="eastAsia"/>
        </w:rPr>
        <w:t>等处理得到其它图元数据的过程。</w:t>
      </w:r>
    </w:p>
    <w:bookmarkEnd w:id="51"/>
    <w:p>
      <w:pPr>
        <w:pStyle w:val="227"/>
        <w:ind w:left="420" w:hanging="420" w:hangingChars="200"/>
        <w:rPr>
          <w:rFonts w:ascii="黑体" w:hAnsi="黑体" w:eastAsia="黑体"/>
        </w:rPr>
      </w:pPr>
    </w:p>
    <w:p>
      <w:pPr>
        <w:pStyle w:val="227"/>
        <w:numPr>
          <w:ilvl w:val="0"/>
          <w:numId w:val="0"/>
        </w:numPr>
        <w:ind w:left="420"/>
        <w:rPr>
          <w:rFonts w:hAnsi="黑体"/>
        </w:rPr>
      </w:pPr>
      <w:r>
        <w:rPr>
          <w:rFonts w:hint="eastAsia" w:ascii="黑体" w:hAnsi="黑体" w:eastAsia="黑体"/>
        </w:rPr>
        <w:t>关系处理</w:t>
      </w:r>
      <w:r>
        <w:rPr>
          <w:rFonts w:ascii="黑体" w:hAnsi="黑体" w:eastAsia="黑体"/>
        </w:rPr>
        <w:t xml:space="preserve"> relationship </w:t>
      </w:r>
      <w:r>
        <w:rPr>
          <w:rFonts w:hint="eastAsia" w:ascii="黑体" w:hAnsi="黑体" w:eastAsia="黑体"/>
        </w:rPr>
        <w:t>processing</w:t>
      </w:r>
    </w:p>
    <w:p>
      <w:pPr>
        <w:pStyle w:val="60"/>
        <w:ind w:firstLine="420"/>
      </w:pPr>
      <w:bookmarkStart w:id="53" w:name="_Hlk161939271"/>
      <w:r>
        <w:rPr>
          <w:rFonts w:hint="eastAsia"/>
        </w:rPr>
        <w:t>地理实体关系数据提取、判断、识别和记录的过程。</w:t>
      </w:r>
    </w:p>
    <w:bookmarkEnd w:id="53"/>
    <w:p>
      <w:pPr>
        <w:pStyle w:val="227"/>
        <w:ind w:left="420" w:hanging="420" w:hangingChars="200"/>
        <w:rPr>
          <w:rFonts w:ascii="黑体" w:hAnsi="黑体" w:eastAsia="黑体"/>
        </w:rPr>
      </w:pPr>
    </w:p>
    <w:p>
      <w:pPr>
        <w:pStyle w:val="227"/>
        <w:numPr>
          <w:ilvl w:val="0"/>
          <w:numId w:val="0"/>
        </w:numPr>
        <w:ind w:left="420"/>
        <w:rPr>
          <w:rFonts w:hAnsi="黑体"/>
        </w:rPr>
      </w:pPr>
      <w:r>
        <w:rPr>
          <w:rFonts w:hint="eastAsia" w:ascii="黑体" w:hAnsi="黑体" w:eastAsia="黑体"/>
        </w:rPr>
        <w:t>地理实体数据</w:t>
      </w:r>
      <w:r>
        <w:rPr>
          <w:rFonts w:ascii="黑体" w:hAnsi="黑体" w:eastAsia="黑体"/>
        </w:rPr>
        <w:t xml:space="preserve"> geo-entity </w:t>
      </w:r>
      <w:r>
        <w:rPr>
          <w:rFonts w:hint="eastAsia" w:ascii="黑体" w:hAnsi="黑体" w:eastAsia="黑体"/>
        </w:rPr>
        <w:t>data</w:t>
      </w:r>
    </w:p>
    <w:p>
      <w:pPr>
        <w:pStyle w:val="60"/>
        <w:ind w:firstLine="420"/>
      </w:pPr>
      <w:r>
        <w:rPr>
          <w:rFonts w:hint="eastAsia"/>
        </w:rPr>
        <w:t>对一定空间范围内地理实体（3.1）空间位置、几何形态、属性信息、生命周期、相互关系等进行数字化描述的数据集。</w:t>
      </w:r>
    </w:p>
    <w:p>
      <w:pPr>
        <w:pStyle w:val="227"/>
        <w:ind w:left="420" w:hanging="420" w:hangingChars="200"/>
        <w:rPr>
          <w:rFonts w:ascii="黑体" w:hAnsi="黑体" w:eastAsia="黑体"/>
        </w:rPr>
      </w:pPr>
    </w:p>
    <w:p>
      <w:pPr>
        <w:pStyle w:val="227"/>
        <w:numPr>
          <w:ilvl w:val="0"/>
          <w:numId w:val="0"/>
        </w:numPr>
        <w:ind w:left="420"/>
        <w:rPr>
          <w:rFonts w:ascii="黑体" w:hAnsi="黑体" w:eastAsia="黑体"/>
        </w:rPr>
      </w:pPr>
      <w:r>
        <w:rPr>
          <w:rFonts w:hint="eastAsia" w:ascii="黑体" w:hAnsi="黑体" w:eastAsia="黑体"/>
        </w:rPr>
        <w:t>图元 geometry element</w:t>
      </w:r>
    </w:p>
    <w:p>
      <w:pPr>
        <w:pStyle w:val="60"/>
        <w:ind w:firstLine="420"/>
      </w:pPr>
      <w:r>
        <w:rPr>
          <w:rFonts w:hint="eastAsia"/>
        </w:rPr>
        <w:t>空间内单一、连通并用于表达实体几何特征的图形对象。</w:t>
      </w:r>
    </w:p>
    <w:p>
      <w:pPr>
        <w:pStyle w:val="183"/>
        <w:ind w:left="737"/>
      </w:pPr>
      <w:r>
        <w:rPr>
          <w:rFonts w:hint="eastAsia"/>
        </w:rPr>
        <w:t>一般包括点、线、面和体图元。</w:t>
      </w:r>
    </w:p>
    <w:bookmarkEnd w:id="49"/>
    <w:p>
      <w:pPr>
        <w:pStyle w:val="227"/>
        <w:ind w:left="420" w:hanging="420" w:hangingChars="200"/>
      </w:pPr>
    </w:p>
    <w:p>
      <w:pPr>
        <w:pStyle w:val="60"/>
        <w:ind w:firstLine="420"/>
        <w:rPr>
          <w:rFonts w:ascii="黑体" w:hAnsi="黑体" w:eastAsia="黑体"/>
        </w:rPr>
      </w:pPr>
      <w:bookmarkStart w:id="54" w:name="_Hlk161405696"/>
      <w:r>
        <w:rPr>
          <w:rFonts w:hint="eastAsia" w:ascii="黑体" w:hAnsi="黑体" w:eastAsia="黑体"/>
        </w:rPr>
        <w:t>空间身份编码 spatial</w:t>
      </w:r>
      <w:r>
        <w:rPr>
          <w:rFonts w:ascii="黑体" w:hAnsi="黑体" w:eastAsia="黑体"/>
        </w:rPr>
        <w:t xml:space="preserve"> </w:t>
      </w:r>
      <w:r>
        <w:rPr>
          <w:rFonts w:hint="eastAsia" w:ascii="黑体" w:hAnsi="黑体" w:eastAsia="黑体"/>
        </w:rPr>
        <w:t>indentification</w:t>
      </w:r>
      <w:r>
        <w:rPr>
          <w:rFonts w:ascii="黑体" w:hAnsi="黑体" w:eastAsia="黑体"/>
        </w:rPr>
        <w:t xml:space="preserve"> </w:t>
      </w:r>
      <w:r>
        <w:rPr>
          <w:rFonts w:hint="eastAsia" w:ascii="黑体" w:hAnsi="黑体" w:eastAsia="黑体"/>
        </w:rPr>
        <w:t>code</w:t>
      </w:r>
    </w:p>
    <w:p>
      <w:pPr>
        <w:pStyle w:val="60"/>
        <w:ind w:firstLine="420"/>
      </w:pPr>
      <w:r>
        <w:rPr>
          <w:rFonts w:hint="eastAsia"/>
        </w:rPr>
        <w:t>适用于地理实体管理和应用的一种标识代码，具有全球专有标识、唯一标识以及可实现信息关联共享等特性。</w:t>
      </w:r>
    </w:p>
    <w:bookmarkEnd w:id="54"/>
    <w:p>
      <w:pPr>
        <w:pStyle w:val="227"/>
        <w:ind w:left="420" w:hanging="420" w:hangingChars="200"/>
      </w:pPr>
    </w:p>
    <w:p>
      <w:pPr>
        <w:pStyle w:val="60"/>
        <w:ind w:firstLine="420"/>
        <w:rPr>
          <w:rFonts w:ascii="黑体" w:hAnsi="黑体" w:eastAsia="黑体"/>
        </w:rPr>
      </w:pPr>
      <w:r>
        <w:rPr>
          <w:rFonts w:hint="eastAsia" w:ascii="黑体" w:hAnsi="黑体" w:eastAsia="黑体"/>
        </w:rPr>
        <w:t xml:space="preserve">粒度 </w:t>
      </w:r>
      <w:r>
        <w:rPr>
          <w:rFonts w:ascii="黑体" w:hAnsi="黑体" w:eastAsia="黑体"/>
        </w:rPr>
        <w:t>granularity</w:t>
      </w:r>
    </w:p>
    <w:p>
      <w:pPr>
        <w:pStyle w:val="60"/>
        <w:ind w:firstLine="420"/>
      </w:pPr>
      <w:r>
        <w:rPr>
          <w:rFonts w:hint="eastAsia"/>
        </w:rPr>
        <w:t>地理实体施测和表达的基本单元。</w:t>
      </w:r>
    </w:p>
    <w:p>
      <w:pPr>
        <w:pStyle w:val="108"/>
        <w:spacing w:before="312" w:after="312"/>
      </w:pPr>
      <w:bookmarkStart w:id="55" w:name="_Toc165190362"/>
      <w:r>
        <w:rPr>
          <w:rFonts w:hint="eastAsia"/>
        </w:rPr>
        <w:t>缩略语</w:t>
      </w:r>
      <w:bookmarkEnd w:id="55"/>
    </w:p>
    <w:p>
      <w:pPr>
        <w:pStyle w:val="60"/>
        <w:ind w:firstLine="420"/>
      </w:pPr>
      <w:r>
        <w:rPr>
          <w:rFonts w:hint="eastAsia"/>
        </w:rPr>
        <w:t>下列缩略语适用于本文件。</w:t>
      </w:r>
    </w:p>
    <w:p>
      <w:pPr>
        <w:pStyle w:val="60"/>
        <w:ind w:firstLine="420"/>
      </w:pPr>
      <w:bookmarkStart w:id="56" w:name="_Hlk161849955"/>
      <w:r>
        <w:rPr>
          <w:rFonts w:ascii="Times New Roman"/>
        </w:rPr>
        <w:t>DOM</w:t>
      </w:r>
      <w:r>
        <w:rPr>
          <w:rFonts w:hint="eastAsia"/>
        </w:rPr>
        <w:t>：数字正射影像（</w:t>
      </w:r>
      <w:bookmarkStart w:id="57" w:name="_Hlk161320256"/>
      <w:r>
        <w:rPr>
          <w:rFonts w:hint="eastAsia" w:ascii="Times New Roman"/>
        </w:rPr>
        <w:t>Digital Orthophoto Model</w:t>
      </w:r>
      <w:bookmarkEnd w:id="57"/>
      <w:r>
        <w:rPr>
          <w:rFonts w:hint="eastAsia"/>
        </w:rPr>
        <w:t>）</w:t>
      </w:r>
    </w:p>
    <w:p>
      <w:pPr>
        <w:pStyle w:val="60"/>
        <w:ind w:firstLine="420"/>
      </w:pPr>
      <w:r>
        <w:rPr>
          <w:rFonts w:ascii="Times New Roman"/>
        </w:rPr>
        <w:t>TDOM</w:t>
      </w:r>
      <w:r>
        <w:rPr>
          <w:rFonts w:hint="eastAsia"/>
        </w:rPr>
        <w:t>：真正射影像</w:t>
      </w:r>
      <w:r>
        <w:rPr>
          <w:rFonts w:hint="eastAsia" w:ascii="Times New Roman"/>
        </w:rPr>
        <w:t>（True</w:t>
      </w:r>
      <w:r>
        <w:rPr>
          <w:rFonts w:ascii="Times New Roman"/>
        </w:rPr>
        <w:t xml:space="preserve"> </w:t>
      </w:r>
      <w:r>
        <w:rPr>
          <w:rFonts w:hint="eastAsia" w:ascii="Times New Roman"/>
        </w:rPr>
        <w:t>Digital Orthophoto Model）</w:t>
      </w:r>
    </w:p>
    <w:p>
      <w:pPr>
        <w:pStyle w:val="60"/>
        <w:ind w:firstLine="420"/>
      </w:pPr>
      <w:r>
        <w:rPr>
          <w:rFonts w:ascii="Times New Roman"/>
        </w:rPr>
        <w:t>DEM</w:t>
      </w:r>
      <w:r>
        <w:rPr>
          <w:rFonts w:hint="eastAsia"/>
        </w:rPr>
        <w:t>：数字高程模型（</w:t>
      </w:r>
      <w:r>
        <w:rPr>
          <w:rFonts w:ascii="Times New Roman"/>
        </w:rPr>
        <w:t>Digital Elevation Model</w:t>
      </w:r>
      <w:r>
        <w:rPr>
          <w:rFonts w:hint="eastAsia"/>
        </w:rPr>
        <w:t>）</w:t>
      </w:r>
    </w:p>
    <w:p>
      <w:pPr>
        <w:pStyle w:val="60"/>
        <w:ind w:firstLine="420"/>
      </w:pPr>
      <w:r>
        <w:rPr>
          <w:rFonts w:ascii="Times New Roman"/>
        </w:rPr>
        <w:t>DSM</w:t>
      </w:r>
      <w:r>
        <w:rPr>
          <w:rFonts w:hint="eastAsia"/>
        </w:rPr>
        <w:t>：数字表面模型（</w:t>
      </w:r>
      <w:r>
        <w:rPr>
          <w:rFonts w:hint="eastAsia" w:ascii="Times New Roman"/>
        </w:rPr>
        <w:t>Digital Surface Model</w:t>
      </w:r>
      <w:r>
        <w:rPr>
          <w:rFonts w:hint="eastAsia"/>
        </w:rPr>
        <w:t>）</w:t>
      </w:r>
    </w:p>
    <w:bookmarkEnd w:id="56"/>
    <w:p>
      <w:pPr>
        <w:pStyle w:val="108"/>
        <w:spacing w:before="312" w:after="312"/>
      </w:pPr>
      <w:bookmarkStart w:id="58" w:name="_Toc165190363"/>
      <w:bookmarkStart w:id="59" w:name="_Toc161157742"/>
      <w:r>
        <w:rPr>
          <w:rFonts w:hint="eastAsia"/>
        </w:rPr>
        <w:t>基本要求</w:t>
      </w:r>
      <w:bookmarkEnd w:id="58"/>
      <w:bookmarkEnd w:id="59"/>
    </w:p>
    <w:p>
      <w:pPr>
        <w:pStyle w:val="109"/>
        <w:spacing w:before="156" w:after="156"/>
      </w:pPr>
      <w:bookmarkStart w:id="60" w:name="_Toc161157743"/>
      <w:bookmarkStart w:id="61" w:name="_Toc165190364"/>
      <w:bookmarkStart w:id="62" w:name="_Hlk159417424"/>
      <w:r>
        <w:rPr>
          <w:rFonts w:hint="eastAsia"/>
        </w:rPr>
        <w:t>一般规定</w:t>
      </w:r>
      <w:bookmarkEnd w:id="60"/>
      <w:bookmarkEnd w:id="61"/>
    </w:p>
    <w:bookmarkEnd w:id="62"/>
    <w:p>
      <w:pPr>
        <w:pStyle w:val="169"/>
      </w:pPr>
      <w:r>
        <w:rPr>
          <w:rFonts w:hint="eastAsia"/>
        </w:rPr>
        <w:t>地理实体是表达与管理人类生产、生活和生态空间的载体，其分类宜考虑</w:t>
      </w:r>
      <w:bookmarkStart w:id="63" w:name="_Hlk161922163"/>
      <w:r>
        <w:rPr>
          <w:rFonts w:hint="eastAsia"/>
        </w:rPr>
        <w:t>客观物理存在的地理实体和服务管理要求产生的地理实体</w:t>
      </w:r>
      <w:bookmarkEnd w:id="63"/>
      <w:r>
        <w:rPr>
          <w:rFonts w:hint="eastAsia"/>
        </w:rPr>
        <w:t>。</w:t>
      </w:r>
    </w:p>
    <w:p>
      <w:pPr>
        <w:pStyle w:val="169"/>
      </w:pPr>
      <w:bookmarkStart w:id="64" w:name="_Hlk161922648"/>
      <w:r>
        <w:rPr>
          <w:rFonts w:hint="eastAsia"/>
        </w:rPr>
        <w:t>地理实体施测形成的数据集</w:t>
      </w:r>
      <w:bookmarkEnd w:id="64"/>
      <w:r>
        <w:rPr>
          <w:rFonts w:hint="eastAsia"/>
        </w:rPr>
        <w:t>用于在数字世界对生产、生活、生态空间进行反映和表达，应体现语义化、时序化、一体化特征。</w:t>
      </w:r>
    </w:p>
    <w:p>
      <w:pPr>
        <w:pStyle w:val="169"/>
      </w:pPr>
      <w:r>
        <w:rPr>
          <w:rFonts w:hint="eastAsia"/>
        </w:rPr>
        <w:t>地理实体施测结果可通过派生和关系处理进行完善。</w:t>
      </w:r>
    </w:p>
    <w:p>
      <w:pPr>
        <w:pStyle w:val="109"/>
        <w:spacing w:before="156" w:after="156"/>
      </w:pPr>
      <w:bookmarkStart w:id="65" w:name="_Toc165190365"/>
      <w:bookmarkStart w:id="66" w:name="_Toc161157744"/>
      <w:r>
        <w:rPr>
          <w:rFonts w:hint="eastAsia"/>
        </w:rPr>
        <w:t>数据</w:t>
      </w:r>
      <w:bookmarkEnd w:id="65"/>
      <w:bookmarkEnd w:id="66"/>
      <w:r>
        <w:rPr>
          <w:rFonts w:hint="eastAsia"/>
        </w:rPr>
        <w:t>构成</w:t>
      </w:r>
    </w:p>
    <w:p>
      <w:pPr>
        <w:pStyle w:val="169"/>
      </w:pPr>
      <w:r>
        <w:rPr>
          <w:rFonts w:hint="eastAsia"/>
        </w:rPr>
        <w:t>地理实体数据主要包括</w:t>
      </w:r>
      <w:bookmarkStart w:id="67" w:name="_Hlk165193189"/>
      <w:r>
        <w:rPr>
          <w:rFonts w:hint="eastAsia"/>
        </w:rPr>
        <w:t>空间数据、属性数据及关系数据三部分</w:t>
      </w:r>
      <w:bookmarkEnd w:id="67"/>
      <w:r>
        <w:rPr>
          <w:rFonts w:hint="eastAsia"/>
        </w:rPr>
        <w:t>（见图1）</w:t>
      </w:r>
      <w:bookmarkStart w:id="68" w:name="_Hlk160607914"/>
      <w:r>
        <w:rPr>
          <w:rFonts w:hint="eastAsia"/>
        </w:rPr>
        <w:t>。</w:t>
      </w:r>
      <w:bookmarkEnd w:id="68"/>
    </w:p>
    <w:p>
      <w:pPr>
        <w:pStyle w:val="169"/>
      </w:pPr>
      <w:r>
        <w:rPr>
          <w:rFonts w:hint="eastAsia"/>
        </w:rPr>
        <w:t>地理实体的属性和关系应采用标准化范式完成一致性描述，以实现地理实体的语义化，提高计算机理解与分析能力。</w:t>
      </w:r>
    </w:p>
    <w:p>
      <w:pPr>
        <w:pStyle w:val="169"/>
      </w:pPr>
      <w:r>
        <w:rPr>
          <w:rFonts w:hint="eastAsia"/>
        </w:rPr>
        <w:t>地理实体通过记录时间信息及时态关系实现时序化表达。</w:t>
      </w:r>
    </w:p>
    <w:p>
      <w:pPr>
        <w:pStyle w:val="169"/>
      </w:pPr>
      <w:r>
        <w:rPr>
          <w:rFonts w:hint="eastAsia"/>
        </w:rPr>
        <w:t>地理实体数据宜以对象化方式进行一体化存储与管理，也可依据空间身份编码进行逻辑统一存储与管理。</w:t>
      </w:r>
    </w:p>
    <w:p>
      <w:pPr>
        <w:pStyle w:val="169"/>
        <w:numPr>
          <w:ilvl w:val="0"/>
          <w:numId w:val="0"/>
        </w:numPr>
      </w:pPr>
      <w:r>
        <w:drawing>
          <wp:inline distT="0" distB="0" distL="0" distR="0">
            <wp:extent cx="5939790" cy="4224655"/>
            <wp:effectExtent l="0" t="0" r="381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39790" cy="4224655"/>
                    </a:xfrm>
                    <a:prstGeom prst="rect">
                      <a:avLst/>
                    </a:prstGeom>
                    <a:noFill/>
                    <a:ln>
                      <a:noFill/>
                    </a:ln>
                  </pic:spPr>
                </pic:pic>
              </a:graphicData>
            </a:graphic>
          </wp:inline>
        </w:drawing>
      </w:r>
    </w:p>
    <w:p>
      <w:pPr>
        <w:pStyle w:val="118"/>
        <w:spacing w:before="156" w:after="156"/>
      </w:pPr>
      <w:r>
        <w:rPr>
          <w:rFonts w:hint="eastAsia"/>
        </w:rPr>
        <w:t>地理实体数据构成</w:t>
      </w:r>
    </w:p>
    <w:p>
      <w:pPr>
        <w:pStyle w:val="169"/>
      </w:pPr>
      <w:bookmarkStart w:id="69" w:name="_Hlk161991433"/>
      <w:r>
        <w:rPr>
          <w:rFonts w:hint="eastAsia"/>
        </w:rPr>
        <w:t>地理实体数据的测绘基准按照GB</w:t>
      </w:r>
      <w:r>
        <w:t xml:space="preserve"> </w:t>
      </w:r>
      <w:r>
        <w:rPr>
          <w:rFonts w:hint="eastAsia"/>
        </w:rPr>
        <w:t>35650的4.2、4.3和4.4执行</w:t>
      </w:r>
      <w:bookmarkEnd w:id="69"/>
      <w:r>
        <w:rPr>
          <w:rFonts w:hint="eastAsia"/>
        </w:rPr>
        <w:t>，时间基准采用公元纪年和北京时间。</w:t>
      </w:r>
    </w:p>
    <w:p>
      <w:pPr>
        <w:pStyle w:val="109"/>
        <w:spacing w:before="156" w:after="156"/>
      </w:pPr>
      <w:bookmarkStart w:id="70" w:name="_Toc161157745"/>
      <w:bookmarkStart w:id="71" w:name="_Toc165190366"/>
      <w:r>
        <w:rPr>
          <w:rFonts w:hint="eastAsia"/>
        </w:rPr>
        <w:t>数据安全</w:t>
      </w:r>
      <w:bookmarkEnd w:id="70"/>
      <w:bookmarkEnd w:id="71"/>
    </w:p>
    <w:p>
      <w:pPr>
        <w:pStyle w:val="60"/>
        <w:ind w:firstLine="420"/>
      </w:pPr>
      <w:r>
        <w:rPr>
          <w:rFonts w:hint="eastAsia"/>
        </w:rPr>
        <w:t>地理实体数据的</w:t>
      </w:r>
      <w:bookmarkStart w:id="72" w:name="_Hlk161922913"/>
      <w:r>
        <w:rPr>
          <w:rFonts w:hint="eastAsia"/>
        </w:rPr>
        <w:t>施测</w:t>
      </w:r>
      <w:bookmarkStart w:id="73" w:name="_Hlk160033290"/>
      <w:r>
        <w:rPr>
          <w:rFonts w:hint="eastAsia"/>
        </w:rPr>
        <w:t>、派生、关系</w:t>
      </w:r>
      <w:bookmarkEnd w:id="73"/>
      <w:r>
        <w:rPr>
          <w:rFonts w:hint="eastAsia"/>
        </w:rPr>
        <w:t>处理应按照信息内容分级分类管理</w:t>
      </w:r>
      <w:bookmarkEnd w:id="72"/>
      <w:r>
        <w:rPr>
          <w:rFonts w:hint="eastAsia"/>
        </w:rPr>
        <w:t>的规定在相应的运行支撑环境下运行，运行支撑环境应安全可靠。</w:t>
      </w:r>
    </w:p>
    <w:p>
      <w:pPr>
        <w:pStyle w:val="109"/>
        <w:spacing w:before="156" w:after="156"/>
      </w:pPr>
      <w:bookmarkStart w:id="74" w:name="_Toc161157746"/>
      <w:bookmarkStart w:id="75" w:name="_Toc165190367"/>
      <w:r>
        <w:rPr>
          <w:rFonts w:hint="eastAsia"/>
        </w:rPr>
        <w:t>证实方法</w:t>
      </w:r>
      <w:bookmarkEnd w:id="74"/>
      <w:bookmarkEnd w:id="75"/>
    </w:p>
    <w:p>
      <w:pPr>
        <w:pStyle w:val="60"/>
        <w:ind w:firstLine="420"/>
      </w:pPr>
      <w:bookmarkStart w:id="76" w:name="_Hlk161922986"/>
      <w:r>
        <w:rPr>
          <w:rFonts w:hint="eastAsia"/>
        </w:rPr>
        <w:t>地理实体分类与施测相关技术证实方法</w:t>
      </w:r>
      <w:bookmarkEnd w:id="76"/>
      <w:r>
        <w:rPr>
          <w:rFonts w:hint="eastAsia"/>
        </w:rPr>
        <w:t>要求如下：</w:t>
      </w:r>
    </w:p>
    <w:p>
      <w:pPr>
        <w:pStyle w:val="60"/>
        <w:ind w:firstLine="420"/>
      </w:pPr>
      <w:bookmarkStart w:id="77" w:name="_Hlk159834585"/>
      <w:r>
        <w:rPr>
          <w:rFonts w:hint="eastAsia"/>
        </w:rPr>
        <w:t>a）</w:t>
      </w:r>
      <w:bookmarkStart w:id="78" w:name="_Hlk162010512"/>
      <w:r>
        <w:rPr>
          <w:rFonts w:hint="eastAsia"/>
        </w:rPr>
        <w:t>地理实体的分类情况应在地理实体分类设计方案中说明。</w:t>
      </w:r>
    </w:p>
    <w:bookmarkEnd w:id="77"/>
    <w:p>
      <w:pPr>
        <w:pStyle w:val="60"/>
        <w:ind w:firstLine="420"/>
      </w:pPr>
      <w:r>
        <w:rPr>
          <w:rFonts w:hint="eastAsia"/>
        </w:rPr>
        <w:t>b）地理实体的施测、派生和关系处理内容及方式应在地理实体数据生产实施方案或总结报告等相关文档中予以记录。</w:t>
      </w:r>
    </w:p>
    <w:bookmarkEnd w:id="78"/>
    <w:p>
      <w:pPr>
        <w:pStyle w:val="108"/>
        <w:spacing w:before="312" w:after="312"/>
      </w:pPr>
      <w:bookmarkStart w:id="79" w:name="_Toc165190368"/>
      <w:bookmarkStart w:id="80" w:name="_Toc161157747"/>
      <w:r>
        <w:rPr>
          <w:rFonts w:hint="eastAsia"/>
        </w:rPr>
        <w:t>分类</w:t>
      </w:r>
      <w:bookmarkEnd w:id="79"/>
      <w:bookmarkEnd w:id="80"/>
    </w:p>
    <w:p>
      <w:pPr>
        <w:pStyle w:val="109"/>
        <w:spacing w:before="156" w:after="156"/>
      </w:pPr>
      <w:bookmarkStart w:id="81" w:name="_Toc161157748"/>
      <w:bookmarkStart w:id="82" w:name="_Toc165190369"/>
      <w:bookmarkStart w:id="83" w:name="_Hlk156222765"/>
      <w:r>
        <w:rPr>
          <w:rFonts w:hint="eastAsia"/>
        </w:rPr>
        <w:t>分类原则</w:t>
      </w:r>
      <w:bookmarkEnd w:id="81"/>
      <w:bookmarkEnd w:id="82"/>
    </w:p>
    <w:bookmarkEnd w:id="83"/>
    <w:p>
      <w:pPr>
        <w:pStyle w:val="60"/>
        <w:ind w:firstLine="420"/>
      </w:pPr>
      <w:bookmarkStart w:id="84" w:name="_Hlk161925828"/>
      <w:r>
        <w:rPr>
          <w:rFonts w:hint="eastAsia"/>
        </w:rPr>
        <w:t>地理实体的分类原则</w:t>
      </w:r>
      <w:bookmarkEnd w:id="84"/>
      <w:r>
        <w:rPr>
          <w:rFonts w:hint="eastAsia"/>
        </w:rPr>
        <w:t>包括：</w:t>
      </w:r>
    </w:p>
    <w:p>
      <w:pPr>
        <w:pStyle w:val="60"/>
        <w:ind w:firstLine="420"/>
      </w:pPr>
      <w:bookmarkStart w:id="85" w:name="_Hlk159834610"/>
      <w:r>
        <w:rPr>
          <w:rFonts w:hint="eastAsia"/>
        </w:rPr>
        <w:t>a）</w:t>
      </w:r>
      <w:bookmarkEnd w:id="85"/>
      <w:r>
        <w:rPr>
          <w:rFonts w:hint="eastAsia"/>
        </w:rPr>
        <w:t>系统性。分类体系应覆盖并反映地理实体的类型特征和相关关系，分类或分级的层次应清晰合理。</w:t>
      </w:r>
    </w:p>
    <w:p>
      <w:pPr>
        <w:pStyle w:val="60"/>
        <w:ind w:firstLine="420"/>
      </w:pPr>
      <w:r>
        <w:rPr>
          <w:rFonts w:hint="eastAsia"/>
        </w:rPr>
        <w:t>b）稳定性。选择地理实体最稳定的特征及属性作为分类依据，能够在较长时间内不发生重大变更。</w:t>
      </w:r>
    </w:p>
    <w:p>
      <w:pPr>
        <w:pStyle w:val="60"/>
        <w:ind w:firstLine="420"/>
      </w:pPr>
      <w:r>
        <w:rPr>
          <w:rFonts w:hint="eastAsia"/>
        </w:rPr>
        <w:t>c）衔接性。充分考虑与现有体系的衔接并结合实际需求。</w:t>
      </w:r>
    </w:p>
    <w:p>
      <w:pPr>
        <w:pStyle w:val="60"/>
        <w:ind w:firstLine="420"/>
      </w:pPr>
      <w:r>
        <w:rPr>
          <w:rFonts w:hint="eastAsia"/>
        </w:rPr>
        <w:t>d）可扩展性。分类结构留有适当的扩充余地。</w:t>
      </w:r>
    </w:p>
    <w:p>
      <w:pPr>
        <w:pStyle w:val="109"/>
        <w:spacing w:before="156" w:after="156"/>
      </w:pPr>
      <w:bookmarkStart w:id="86" w:name="_Toc165190370"/>
      <w:bookmarkStart w:id="87" w:name="_Hlk156222798"/>
      <w:bookmarkStart w:id="88" w:name="_Toc161157749"/>
      <w:r>
        <w:rPr>
          <w:rFonts w:hint="eastAsia"/>
        </w:rPr>
        <w:t>分类方案</w:t>
      </w:r>
      <w:bookmarkEnd w:id="86"/>
    </w:p>
    <w:bookmarkEnd w:id="87"/>
    <w:bookmarkEnd w:id="88"/>
    <w:p>
      <w:pPr>
        <w:pStyle w:val="169"/>
      </w:pPr>
      <w:r>
        <w:rPr>
          <w:rFonts w:hint="eastAsia"/>
        </w:rPr>
        <w:t>地理实体按其</w:t>
      </w:r>
      <w:bookmarkStart w:id="89" w:name="_Hlk161925853"/>
      <w:r>
        <w:rPr>
          <w:rFonts w:hint="eastAsia"/>
        </w:rPr>
        <w:t>作用范围</w:t>
      </w:r>
      <w:bookmarkEnd w:id="89"/>
      <w:r>
        <w:rPr>
          <w:rFonts w:hint="eastAsia"/>
        </w:rPr>
        <w:t>可分为基础地理实体和</w:t>
      </w:r>
      <w:bookmarkStart w:id="90" w:name="_Hlk161388566"/>
      <w:r>
        <w:rPr>
          <w:rFonts w:hint="eastAsia"/>
        </w:rPr>
        <w:t>专题地理实体</w:t>
      </w:r>
      <w:bookmarkEnd w:id="90"/>
      <w:r>
        <w:rPr>
          <w:rFonts w:hint="eastAsia"/>
        </w:rPr>
        <w:t>两大类。基础地理实体是作为统一的空间定位框架和空间分析基础的地理实体，其分类应体现公共及公益性。专题地理实体是以信息来源和行业应用为主进行定义的地理实体，其分类应体现领域专业性。</w:t>
      </w:r>
    </w:p>
    <w:p>
      <w:pPr>
        <w:pStyle w:val="169"/>
      </w:pPr>
      <w:bookmarkStart w:id="91" w:name="_Hlk161927499"/>
      <w:bookmarkStart w:id="92" w:name="_Hlk159838709"/>
      <w:bookmarkStart w:id="93" w:name="_Hlk161848008"/>
      <w:r>
        <w:rPr>
          <w:rFonts w:hint="eastAsia"/>
        </w:rPr>
        <w:t>基础地理实体</w:t>
      </w:r>
      <w:bookmarkEnd w:id="91"/>
      <w:r>
        <w:rPr>
          <w:rFonts w:hint="eastAsia"/>
        </w:rPr>
        <w:t>按其功能特征可分为自然地理实体、人工地理实体和管理地理实体三大类。按照线分类法，自然地理实体划分山体、水体、冰雪地、海洋、农林用地与其他土地等一级类；人工地理实体划分水利、交通、建（构）筑物及设施、管线、院落等一级类；管理地理实体划分行政区划单元、地名、国土空间规划单元、其他管理区域、其他管理实体等一级类。</w:t>
      </w:r>
      <w:bookmarkStart w:id="94" w:name="_Hlk161927717"/>
      <w:r>
        <w:rPr>
          <w:rFonts w:hint="eastAsia"/>
        </w:rPr>
        <w:t>具体分类方案见附录A，</w:t>
      </w:r>
      <w:bookmarkEnd w:id="92"/>
      <w:r>
        <w:rPr>
          <w:rFonts w:hint="eastAsia"/>
        </w:rPr>
        <w:t>一级和二级类不宜重新定义和扩充，三级类可重新定义并根据需要进行扩充。</w:t>
      </w:r>
    </w:p>
    <w:p>
      <w:pPr>
        <w:pStyle w:val="183"/>
        <w:ind w:left="737"/>
      </w:pPr>
      <w:r>
        <w:rPr>
          <w:rFonts w:hint="eastAsia"/>
        </w:rPr>
        <w:t>自然地理实体重在表示自然生成或生长的地理实体，人工地理实体重在表示人类建造或改造的地理实体，管理地理实体重在表示重要管理需求所对应的地理实体。</w:t>
      </w:r>
    </w:p>
    <w:bookmarkEnd w:id="93"/>
    <w:bookmarkEnd w:id="94"/>
    <w:p>
      <w:pPr>
        <w:pStyle w:val="169"/>
      </w:pPr>
      <w:bookmarkStart w:id="95" w:name="_Hlk161927819"/>
      <w:r>
        <w:rPr>
          <w:rFonts w:hint="eastAsia"/>
        </w:rPr>
        <w:t>专</w:t>
      </w:r>
      <w:bookmarkStart w:id="96" w:name="_Hlk161991462"/>
      <w:r>
        <w:rPr>
          <w:rFonts w:hint="eastAsia"/>
        </w:rPr>
        <w:t>题地理实体参照</w:t>
      </w:r>
      <w:r>
        <w:t>GB/T 25529</w:t>
      </w:r>
      <w:r>
        <w:rPr>
          <w:rFonts w:hint="eastAsia"/>
        </w:rPr>
        <w:t>可划分为自然资源地理实体、环境与生态地理实体、灾害与灾难地理实体、经济与社会地理实体、基础设施地理实体和其他地理实体。</w:t>
      </w:r>
      <w:bookmarkEnd w:id="96"/>
      <w:r>
        <w:rPr>
          <w:rFonts w:hint="eastAsia"/>
        </w:rPr>
        <w:t>各类专题地理实体宜结合行业或领域性质对分类进行细化，注意引用各领域现有的国家或行业标准，并和基础地理实体分类方案做好关联。</w:t>
      </w:r>
    </w:p>
    <w:bookmarkEnd w:id="95"/>
    <w:p>
      <w:pPr>
        <w:pStyle w:val="108"/>
        <w:spacing w:before="312" w:after="312"/>
      </w:pPr>
      <w:bookmarkStart w:id="97" w:name="_Toc161157751"/>
      <w:bookmarkStart w:id="98" w:name="_Toc165190371"/>
      <w:bookmarkStart w:id="99" w:name="_Hlk153460705"/>
      <w:r>
        <w:rPr>
          <w:rFonts w:hint="eastAsia"/>
        </w:rPr>
        <w:t>施测</w:t>
      </w:r>
      <w:bookmarkEnd w:id="97"/>
      <w:bookmarkEnd w:id="98"/>
    </w:p>
    <w:bookmarkEnd w:id="99"/>
    <w:p>
      <w:pPr>
        <w:pStyle w:val="109"/>
        <w:spacing w:before="156" w:after="156"/>
      </w:pPr>
      <w:bookmarkStart w:id="100" w:name="_Toc165190372"/>
      <w:bookmarkStart w:id="101" w:name="_Toc161157752"/>
      <w:r>
        <w:rPr>
          <w:rFonts w:hint="eastAsia"/>
        </w:rPr>
        <w:t>一般规定</w:t>
      </w:r>
      <w:bookmarkEnd w:id="100"/>
      <w:bookmarkEnd w:id="101"/>
    </w:p>
    <w:p>
      <w:pPr>
        <w:pStyle w:val="60"/>
        <w:ind w:firstLine="420"/>
      </w:pPr>
      <w:bookmarkStart w:id="102" w:name="_Hlk161935305"/>
      <w:r>
        <w:rPr>
          <w:rFonts w:hint="eastAsia"/>
        </w:rPr>
        <w:t>地理实体施测内容主要包括实体空间数据、实体属性数据及实体关系数据等，施测方式通常包括基于现有数据的转换生产和地理实体数据的采集生产，施测技术手段应积极采用先进的技术、工艺和方法。地理实体应根据不同地区国民经济、国防建设和社会发展的需要、实体变化情况等因素确定施测的时序化周期</w:t>
      </w:r>
      <w:bookmarkEnd w:id="102"/>
      <w:r>
        <w:rPr>
          <w:rFonts w:hint="eastAsia"/>
        </w:rPr>
        <w:t>。</w:t>
      </w:r>
    </w:p>
    <w:p>
      <w:pPr>
        <w:pStyle w:val="109"/>
        <w:spacing w:before="156" w:after="156"/>
      </w:pPr>
      <w:bookmarkStart w:id="103" w:name="_Toc161157753"/>
      <w:bookmarkStart w:id="104" w:name="_Toc165190373"/>
      <w:r>
        <w:rPr>
          <w:rFonts w:hint="eastAsia"/>
        </w:rPr>
        <w:t>施测内容</w:t>
      </w:r>
      <w:bookmarkEnd w:id="103"/>
      <w:bookmarkEnd w:id="104"/>
    </w:p>
    <w:p>
      <w:pPr>
        <w:pStyle w:val="169"/>
      </w:pPr>
      <w:r>
        <w:rPr>
          <w:rFonts w:hint="eastAsia"/>
        </w:rPr>
        <w:t>空间数据描述</w:t>
      </w:r>
      <w:bookmarkStart w:id="105" w:name="_Hlk159850652"/>
      <w:r>
        <w:rPr>
          <w:rFonts w:hint="eastAsia"/>
        </w:rPr>
        <w:t>地理</w:t>
      </w:r>
      <w:bookmarkEnd w:id="105"/>
      <w:r>
        <w:rPr>
          <w:rFonts w:hint="eastAsia"/>
        </w:rPr>
        <w:t>实体的空间位置、几何形态等信息，按照地理实体分类和应用需求设计提出其粒度、几何形态和精度，应体现可复用原则。空间数据采用图元进行表达，一个地理实体的图元数据可包含点、线、面、体图元的一种或多种。同一地理实体施测生产的不同图元应通过实体空间身份编码有机组织。</w:t>
      </w:r>
    </w:p>
    <w:p>
      <w:pPr>
        <w:pStyle w:val="183"/>
        <w:ind w:left="737"/>
      </w:pPr>
      <w:bookmarkStart w:id="106" w:name="_Hlk161307808"/>
      <w:r>
        <w:rPr>
          <w:rFonts w:hint="eastAsia"/>
        </w:rPr>
        <w:t>复用原则是在条件许可情况下，设计的粒度、几何形态和精度，能够真实、全面、精准描述实体细节特征，为后续建库、分析、应用等提供可靠的数据基础。</w:t>
      </w:r>
    </w:p>
    <w:bookmarkEnd w:id="106"/>
    <w:p>
      <w:pPr>
        <w:pStyle w:val="169"/>
      </w:pPr>
      <w:r>
        <w:rPr>
          <w:rFonts w:hint="eastAsia"/>
        </w:rPr>
        <w:t>属性数据描述地理实体标识、功能或特征，包括基本属性数据及</w:t>
      </w:r>
      <w:bookmarkStart w:id="107" w:name="_Hlk159852023"/>
      <w:r>
        <w:rPr>
          <w:rFonts w:hint="eastAsia"/>
        </w:rPr>
        <w:t>扩展属性</w:t>
      </w:r>
      <w:bookmarkEnd w:id="107"/>
      <w:r>
        <w:rPr>
          <w:rFonts w:hint="eastAsia"/>
        </w:rPr>
        <w:t>数据。基本属性分为通用基本属性和专有基本属性。附录B给出</w:t>
      </w:r>
      <w:bookmarkStart w:id="108" w:name="_Hlk161848253"/>
      <w:r>
        <w:rPr>
          <w:rFonts w:hint="eastAsia"/>
        </w:rPr>
        <w:t>地理实体的通用基本属性内容</w:t>
      </w:r>
      <w:bookmarkEnd w:id="108"/>
      <w:r>
        <w:rPr>
          <w:rFonts w:hint="eastAsia"/>
        </w:rPr>
        <w:t>，专有基本属性根据实体类别确定，扩展属性面向专题按需确定。地理实体以空间身份编码进行唯一标识，通用基本属性中的空间身份编码依据GB/T</w:t>
      </w:r>
      <w:r>
        <w:t xml:space="preserve"> </w:t>
      </w:r>
      <w:r>
        <w:rPr>
          <w:rFonts w:hint="eastAsia"/>
        </w:rPr>
        <w:t>*****（地理实体空间身份编码规则）编制，地理实体空间身份编码应在实体数据成果入库时统一编码，地理实体施测过程中可不编码。</w:t>
      </w:r>
    </w:p>
    <w:p>
      <w:pPr>
        <w:pStyle w:val="183"/>
        <w:ind w:left="737"/>
      </w:pPr>
      <w:bookmarkStart w:id="109" w:name="_Hlk161848284"/>
      <w:r>
        <w:rPr>
          <w:rFonts w:hint="eastAsia"/>
        </w:rPr>
        <w:t>通用基本属性是所有地理实体共同具备的属性项</w:t>
      </w:r>
      <w:bookmarkEnd w:id="109"/>
      <w:r>
        <w:rPr>
          <w:rFonts w:hint="eastAsia"/>
        </w:rPr>
        <w:t>；专有基本属性是某类地理实体共同具备的属性项。</w:t>
      </w:r>
    </w:p>
    <w:p>
      <w:pPr>
        <w:pStyle w:val="169"/>
      </w:pPr>
      <w:r>
        <w:rPr>
          <w:rFonts w:hint="eastAsia"/>
        </w:rPr>
        <w:t>关系数据描述实体间空间关系、属性关系、时态关系等。关系处理内容具体见第九章。</w:t>
      </w:r>
    </w:p>
    <w:p>
      <w:pPr>
        <w:pStyle w:val="109"/>
        <w:spacing w:before="156" w:after="156"/>
      </w:pPr>
      <w:bookmarkStart w:id="110" w:name="_Toc165190374"/>
      <w:bookmarkStart w:id="111" w:name="_Toc161157754"/>
      <w:r>
        <w:rPr>
          <w:rFonts w:hint="eastAsia"/>
        </w:rPr>
        <w:t>施测方式</w:t>
      </w:r>
      <w:bookmarkEnd w:id="110"/>
      <w:bookmarkEnd w:id="111"/>
    </w:p>
    <w:p>
      <w:pPr>
        <w:pStyle w:val="169"/>
      </w:pPr>
      <w:r>
        <w:rPr>
          <w:rFonts w:hint="eastAsia"/>
        </w:rPr>
        <w:t>概述</w:t>
      </w:r>
    </w:p>
    <w:p>
      <w:pPr>
        <w:pStyle w:val="60"/>
        <w:ind w:firstLine="420"/>
      </w:pPr>
      <w:r>
        <w:rPr>
          <w:rFonts w:hint="eastAsia"/>
        </w:rPr>
        <w:t>地理实体的施测方式通常包括</w:t>
      </w:r>
      <w:bookmarkStart w:id="112" w:name="_Hlk160639048"/>
      <w:r>
        <w:rPr>
          <w:rFonts w:hint="eastAsia"/>
        </w:rPr>
        <w:t>基于现有数据的转换生产</w:t>
      </w:r>
      <w:bookmarkEnd w:id="112"/>
      <w:r>
        <w:rPr>
          <w:rFonts w:hint="eastAsia"/>
        </w:rPr>
        <w:t>和地理实体数据的采集生产两种方式。对于能够通过现有数据转换生产获得的地理实体，按照7.3.2要求开展转换生产。对于现有数据未覆盖的区域或无法通过转换生产获得的地理实体，参照7.3.3要求开展采集生产。</w:t>
      </w:r>
    </w:p>
    <w:p>
      <w:pPr>
        <w:pStyle w:val="169"/>
      </w:pPr>
      <w:bookmarkStart w:id="113" w:name="_Hlk159864318"/>
      <w:r>
        <w:rPr>
          <w:rFonts w:hint="eastAsia"/>
        </w:rPr>
        <w:t>基于现有数据转换生产</w:t>
      </w:r>
    </w:p>
    <w:bookmarkEnd w:id="113"/>
    <w:p>
      <w:pPr>
        <w:pStyle w:val="166"/>
        <w:numPr>
          <w:ilvl w:val="0"/>
          <w:numId w:val="0"/>
        </w:numPr>
        <w:ind w:firstLine="420"/>
      </w:pPr>
      <w:bookmarkStart w:id="114" w:name="_Hlk160095737"/>
      <w:r>
        <w:rPr>
          <w:rFonts w:hint="eastAsia"/>
        </w:rPr>
        <w:t>基于现有数据转换生产的过程主要包括</w:t>
      </w:r>
      <w:bookmarkStart w:id="115" w:name="_Hlk160109083"/>
      <w:r>
        <w:rPr>
          <w:rFonts w:hint="eastAsia"/>
        </w:rPr>
        <w:t>源数据收集分析</w:t>
      </w:r>
      <w:bookmarkEnd w:id="115"/>
      <w:r>
        <w:rPr>
          <w:rFonts w:hint="eastAsia"/>
        </w:rPr>
        <w:t>、数据预处理、映射转换、质量检查与成果归档，相关要求如下：</w:t>
      </w:r>
    </w:p>
    <w:bookmarkEnd w:id="114"/>
    <w:p>
      <w:pPr>
        <w:pStyle w:val="60"/>
        <w:ind w:firstLine="420"/>
      </w:pPr>
      <w:r>
        <w:t>a</w:t>
      </w:r>
      <w:r>
        <w:rPr>
          <w:rFonts w:hint="eastAsia"/>
        </w:rPr>
        <w:t>）</w:t>
      </w:r>
      <w:bookmarkStart w:id="116" w:name="_Hlk160112029"/>
      <w:r>
        <w:rPr>
          <w:rFonts w:hint="eastAsia"/>
        </w:rPr>
        <w:t>源数据是指为进行地理实体数据转换</w:t>
      </w:r>
      <w:bookmarkStart w:id="117" w:name="_Hlk160641615"/>
      <w:r>
        <w:rPr>
          <w:rFonts w:hint="eastAsia"/>
        </w:rPr>
        <w:t>而收集的</w:t>
      </w:r>
      <w:bookmarkEnd w:id="117"/>
      <w:r>
        <w:rPr>
          <w:rFonts w:hint="eastAsia"/>
        </w:rPr>
        <w:t>原始资料数据</w:t>
      </w:r>
      <w:bookmarkEnd w:id="116"/>
      <w:r>
        <w:rPr>
          <w:rFonts w:hint="eastAsia"/>
        </w:rPr>
        <w:t>，如</w:t>
      </w:r>
      <w:r>
        <w:t>各种比例尺</w:t>
      </w:r>
      <w:r>
        <w:rPr>
          <w:rFonts w:hint="eastAsia"/>
        </w:rPr>
        <w:t>数字线划图</w:t>
      </w:r>
      <w:r>
        <w:t>数据、三维</w:t>
      </w:r>
      <w:r>
        <w:rPr>
          <w:rFonts w:hint="eastAsia"/>
        </w:rPr>
        <w:t>地理信息</w:t>
      </w:r>
      <w:r>
        <w:t>模型</w:t>
      </w:r>
      <w:r>
        <w:rPr>
          <w:rFonts w:hint="eastAsia"/>
        </w:rPr>
        <w:t>数据</w:t>
      </w:r>
      <w:r>
        <w:t>以及地理国情监测、国土</w:t>
      </w:r>
      <w:r>
        <w:rPr>
          <w:rFonts w:hint="eastAsia"/>
        </w:rPr>
        <w:t>空间调查</w:t>
      </w:r>
      <w:r>
        <w:t>、天地图、导航</w:t>
      </w:r>
      <w:r>
        <w:rPr>
          <w:rFonts w:hint="eastAsia"/>
        </w:rPr>
        <w:t>电子地图</w:t>
      </w:r>
      <w:r>
        <w:t>等</w:t>
      </w:r>
      <w:r>
        <w:rPr>
          <w:rFonts w:hint="eastAsia"/>
        </w:rPr>
        <w:t>辅助参考数据。</w:t>
      </w:r>
    </w:p>
    <w:p>
      <w:pPr>
        <w:pStyle w:val="60"/>
        <w:ind w:firstLine="420"/>
      </w:pPr>
      <w:r>
        <w:rPr>
          <w:rFonts w:hint="eastAsia"/>
        </w:rPr>
        <w:t>b）应从法定性、现势性、覆盖范围等多个方面综合判定各类源数据的用途及参考优先级。</w:t>
      </w:r>
    </w:p>
    <w:p>
      <w:pPr>
        <w:pStyle w:val="60"/>
        <w:ind w:firstLine="420"/>
      </w:pPr>
      <w:r>
        <w:rPr>
          <w:rFonts w:hint="eastAsia"/>
        </w:rPr>
        <w:t>c）</w:t>
      </w:r>
      <w:bookmarkStart w:id="118" w:name="_Hlk160636626"/>
      <w:r>
        <w:rPr>
          <w:rFonts w:hint="eastAsia"/>
        </w:rPr>
        <w:t>映射</w:t>
      </w:r>
      <w:r>
        <w:t>转换</w:t>
      </w:r>
      <w:bookmarkEnd w:id="118"/>
      <w:r>
        <w:rPr>
          <w:rFonts w:hint="eastAsia"/>
        </w:rPr>
        <w:t>主要</w:t>
      </w:r>
      <w:r>
        <w:t>依据</w:t>
      </w:r>
      <w:r>
        <w:rPr>
          <w:rFonts w:hint="eastAsia"/>
        </w:rPr>
        <w:t>源数据</w:t>
      </w:r>
      <w:r>
        <w:t>与地理实体</w:t>
      </w:r>
      <w:r>
        <w:rPr>
          <w:rFonts w:hint="eastAsia"/>
        </w:rPr>
        <w:t>数据之间建立的图元和属性对应</w:t>
      </w:r>
      <w:r>
        <w:t>关系进行</w:t>
      </w:r>
      <w:r>
        <w:rPr>
          <w:rFonts w:hint="eastAsia"/>
        </w:rPr>
        <w:t>，转换应准确无误，无遗漏、无多余或重复。映射转换未完成的地理实体数据可参照7.3.3进行完善。</w:t>
      </w:r>
    </w:p>
    <w:p>
      <w:pPr>
        <w:pStyle w:val="60"/>
        <w:ind w:firstLine="420"/>
      </w:pPr>
      <w:r>
        <w:rPr>
          <w:rFonts w:hint="eastAsia"/>
        </w:rPr>
        <w:t>d）对</w:t>
      </w:r>
      <w:bookmarkStart w:id="119" w:name="_Hlk160467656"/>
      <w:r>
        <w:rPr>
          <w:rFonts w:hint="eastAsia"/>
        </w:rPr>
        <w:t>于与地理实体存在映射关系且映射转换后图元和属性无需处理</w:t>
      </w:r>
      <w:bookmarkEnd w:id="119"/>
      <w:r>
        <w:rPr>
          <w:rFonts w:hint="eastAsia"/>
        </w:rPr>
        <w:t>的直接转换；对于与地理实体存在映射关系且映射转换后图元和属性需处理的，图元不满足设计要求时可参考8.3处理，属性处理对照设计要求开展字段修改、属性内容完善等。</w:t>
      </w:r>
    </w:p>
    <w:p>
      <w:pPr>
        <w:pStyle w:val="60"/>
        <w:ind w:firstLine="420"/>
      </w:pPr>
      <w:r>
        <w:rPr>
          <w:rFonts w:hint="eastAsia"/>
        </w:rPr>
        <w:t>e）实体基本属性通过关系型数据存储结构进行记录；实体扩展属性若含视频、音频等非结构化数据，日志文件、XML文档等半结构化数据，可增加非关系数据存储结构对实体属性进行记录。</w:t>
      </w:r>
    </w:p>
    <w:p>
      <w:pPr>
        <w:pStyle w:val="60"/>
        <w:ind w:firstLine="420"/>
      </w:pPr>
      <w:r>
        <w:rPr>
          <w:rFonts w:hint="eastAsia"/>
        </w:rPr>
        <w:t>f）</w:t>
      </w:r>
      <w:bookmarkStart w:id="120" w:name="_Hlk160713439"/>
      <w:r>
        <w:rPr>
          <w:rFonts w:hint="eastAsia"/>
        </w:rPr>
        <w:t>对于转换生产的关建环节应加强质量控制，制定预防措施以保证数据质量。质检内容应根据地理实体数据生产方式和成果要求进行适应性调整，如对地理实体图元类型丰富的应增加三维表达方面及二三维一体化方面的质检内容。</w:t>
      </w:r>
      <w:bookmarkEnd w:id="120"/>
    </w:p>
    <w:p>
      <w:pPr>
        <w:pStyle w:val="169"/>
      </w:pPr>
      <w:bookmarkStart w:id="121" w:name="_Hlk160095746"/>
      <w:r>
        <w:rPr>
          <w:rFonts w:hint="eastAsia"/>
        </w:rPr>
        <w:t>地理实体数据采集生产</w:t>
      </w:r>
    </w:p>
    <w:bookmarkEnd w:id="121"/>
    <w:p>
      <w:pPr>
        <w:pStyle w:val="166"/>
        <w:numPr>
          <w:ilvl w:val="0"/>
          <w:numId w:val="0"/>
        </w:numPr>
        <w:ind w:firstLine="420"/>
      </w:pPr>
      <w:r>
        <w:rPr>
          <w:rFonts w:hint="eastAsia"/>
        </w:rPr>
        <w:t>地理实体数据采集生产的过程主要包括源数据收集、数据采集、质量检查与成果归档，相关要求如下：</w:t>
      </w:r>
    </w:p>
    <w:p>
      <w:pPr>
        <w:pStyle w:val="60"/>
        <w:ind w:firstLine="420"/>
      </w:pPr>
      <w:r>
        <w:t>a</w:t>
      </w:r>
      <w:r>
        <w:rPr>
          <w:rFonts w:hint="eastAsia"/>
        </w:rPr>
        <w:t>）源数据是指</w:t>
      </w:r>
      <w:r>
        <w:t>用于地理实体数据采集生产的</w:t>
      </w:r>
      <w:r>
        <w:rPr>
          <w:rFonts w:hint="eastAsia"/>
        </w:rPr>
        <w:t>原始资料数据</w:t>
      </w:r>
      <w:r>
        <w:t>，</w:t>
      </w:r>
      <w:r>
        <w:rPr>
          <w:rFonts w:hint="eastAsia"/>
        </w:rPr>
        <w:t>如航天遥感影像、航空遥感影像（含倾斜摄影影像）、激光点云数据、Mesh三维模型、移动测量数据（含全景影像）、DOM（TDOM）、DEM、DSM等。</w:t>
      </w:r>
    </w:p>
    <w:p>
      <w:pPr>
        <w:pStyle w:val="60"/>
        <w:ind w:firstLine="420"/>
      </w:pPr>
      <w:r>
        <w:t>b</w:t>
      </w:r>
      <w:r>
        <w:rPr>
          <w:rFonts w:hint="eastAsia"/>
        </w:rPr>
        <w:t>）</w:t>
      </w:r>
      <w:r>
        <w:t>检查源数据的完备性、</w:t>
      </w:r>
      <w:r>
        <w:rPr>
          <w:rFonts w:hint="eastAsia"/>
        </w:rPr>
        <w:t>现势性</w:t>
      </w:r>
      <w:r>
        <w:t>及可靠性</w:t>
      </w:r>
      <w:r>
        <w:rPr>
          <w:rFonts w:hint="eastAsia"/>
        </w:rPr>
        <w:t>，并将源数据叠加融合为</w:t>
      </w:r>
      <w:bookmarkStart w:id="122" w:name="_Hlk160713252"/>
      <w:r>
        <w:rPr>
          <w:rFonts w:hint="eastAsia"/>
        </w:rPr>
        <w:t>三维场景</w:t>
      </w:r>
      <w:bookmarkEnd w:id="122"/>
      <w:r>
        <w:rPr>
          <w:rFonts w:hint="eastAsia"/>
        </w:rPr>
        <w:t>。</w:t>
      </w:r>
    </w:p>
    <w:p>
      <w:pPr>
        <w:pStyle w:val="60"/>
        <w:ind w:firstLine="420"/>
      </w:pPr>
      <w:r>
        <w:rPr>
          <w:rFonts w:hint="eastAsia"/>
        </w:rPr>
        <w:t>c）地理实体图元</w:t>
      </w:r>
      <w:r>
        <w:t>数据</w:t>
      </w:r>
      <w:r>
        <w:rPr>
          <w:rFonts w:hint="eastAsia"/>
        </w:rPr>
        <w:t>的采集包括</w:t>
      </w:r>
      <w:r>
        <w:t>人工</w:t>
      </w:r>
      <w:r>
        <w:rPr>
          <w:rFonts w:hint="eastAsia"/>
        </w:rPr>
        <w:t>方式</w:t>
      </w:r>
      <w:r>
        <w:t>或自动化方式</w:t>
      </w:r>
      <w:r>
        <w:rPr>
          <w:rFonts w:hint="eastAsia"/>
        </w:rPr>
        <w:t>。人工方式主要依托软件在三维场景中进行图元几何轮廓的判断并进行交互式采集。</w:t>
      </w:r>
      <w:r>
        <w:t>自动化</w:t>
      </w:r>
      <w:r>
        <w:rPr>
          <w:rFonts w:hint="eastAsia"/>
        </w:rPr>
        <w:t>方式</w:t>
      </w:r>
      <w:r>
        <w:t>是建立具有普适性的图元识别解译样本库，丰富样本类型和数量，合理选取机器学习模型进行训练，</w:t>
      </w:r>
      <w:r>
        <w:rPr>
          <w:rFonts w:hint="eastAsia"/>
        </w:rPr>
        <w:t>据此在三维场景中</w:t>
      </w:r>
      <w:r>
        <w:t>开展图元的自动识别及</w:t>
      </w:r>
      <w:r>
        <w:rPr>
          <w:rFonts w:hint="eastAsia"/>
        </w:rPr>
        <w:t>几何轮廓的</w:t>
      </w:r>
      <w:r>
        <w:t>提取</w:t>
      </w:r>
      <w:r>
        <w:rPr>
          <w:rFonts w:hint="eastAsia"/>
        </w:rPr>
        <w:t>。体</w:t>
      </w:r>
      <w:r>
        <w:t>图元还需采集纹理并进行</w:t>
      </w:r>
      <w:r>
        <w:rPr>
          <w:rFonts w:hint="eastAsia"/>
        </w:rPr>
        <w:t>纹理</w:t>
      </w:r>
      <w:r>
        <w:t>映射。</w:t>
      </w:r>
      <w:r>
        <w:rPr>
          <w:rFonts w:hint="eastAsia"/>
        </w:rPr>
        <w:t>对于无法准确采集的图元根据需要进行外业补测。</w:t>
      </w:r>
    </w:p>
    <w:p>
      <w:pPr>
        <w:pStyle w:val="60"/>
        <w:ind w:firstLine="420"/>
      </w:pPr>
      <w:r>
        <w:rPr>
          <w:rFonts w:hint="eastAsia"/>
        </w:rPr>
        <w:t>d）地理实体</w:t>
      </w:r>
      <w:r>
        <w:t>图元</w:t>
      </w:r>
      <w:r>
        <w:rPr>
          <w:rFonts w:hint="eastAsia"/>
        </w:rPr>
        <w:t>数据</w:t>
      </w:r>
      <w:r>
        <w:t>采集过程中</w:t>
      </w:r>
      <w:r>
        <w:rPr>
          <w:rFonts w:hint="eastAsia"/>
        </w:rPr>
        <w:t>可根据资料情况</w:t>
      </w:r>
      <w:r>
        <w:t>同步采集该</w:t>
      </w:r>
      <w:r>
        <w:rPr>
          <w:rFonts w:hint="eastAsia"/>
        </w:rPr>
        <w:t>实体</w:t>
      </w:r>
      <w:r>
        <w:t>的基本属性数据</w:t>
      </w:r>
      <w:r>
        <w:rPr>
          <w:rFonts w:hint="eastAsia"/>
        </w:rPr>
        <w:t>或</w:t>
      </w:r>
      <w:r>
        <w:t>挂接</w:t>
      </w:r>
      <w:r>
        <w:rPr>
          <w:rFonts w:hint="eastAsia"/>
        </w:rPr>
        <w:t>、</w:t>
      </w:r>
      <w:r>
        <w:t>关联已有属性数据，也可在图元采集完毕后，</w:t>
      </w:r>
      <w:r>
        <w:rPr>
          <w:rFonts w:hint="eastAsia"/>
        </w:rPr>
        <w:t>通过测调结合方式</w:t>
      </w:r>
      <w:r>
        <w:t>完成地理实体数据的属性采集。</w:t>
      </w:r>
    </w:p>
    <w:p>
      <w:pPr>
        <w:pStyle w:val="60"/>
        <w:ind w:firstLine="420"/>
      </w:pPr>
      <w:r>
        <w:rPr>
          <w:rFonts w:hint="eastAsia"/>
        </w:rPr>
        <w:t>e）见7.3.2的e）。</w:t>
      </w:r>
    </w:p>
    <w:p>
      <w:pPr>
        <w:pStyle w:val="60"/>
        <w:ind w:firstLine="420"/>
      </w:pPr>
      <w:r>
        <w:rPr>
          <w:rFonts w:hint="eastAsia"/>
        </w:rPr>
        <w:t>f）对于采集生产的关键环节应进行质量控制，制定预防措施以保证数据质量。质检内容应根据地理实体数据生产方式和成果要求进行适应性调整，如自动化方式下应增强识别结果的精度评价。</w:t>
      </w:r>
    </w:p>
    <w:p>
      <w:pPr>
        <w:pStyle w:val="108"/>
        <w:spacing w:before="312" w:after="312"/>
      </w:pPr>
      <w:bookmarkStart w:id="123" w:name="_Toc165190375"/>
      <w:bookmarkStart w:id="124" w:name="_Toc161157755"/>
      <w:r>
        <w:rPr>
          <w:rFonts w:hint="eastAsia"/>
        </w:rPr>
        <w:t>派生</w:t>
      </w:r>
      <w:bookmarkEnd w:id="123"/>
      <w:bookmarkEnd w:id="124"/>
    </w:p>
    <w:p>
      <w:pPr>
        <w:pStyle w:val="109"/>
        <w:spacing w:before="156" w:after="156"/>
      </w:pPr>
      <w:bookmarkStart w:id="125" w:name="_Toc161157756"/>
      <w:bookmarkStart w:id="126" w:name="_Toc165190376"/>
      <w:bookmarkStart w:id="127" w:name="_Hlk161065372"/>
      <w:r>
        <w:rPr>
          <w:rFonts w:hint="eastAsia"/>
        </w:rPr>
        <w:t>一般规定</w:t>
      </w:r>
      <w:bookmarkEnd w:id="125"/>
      <w:bookmarkEnd w:id="126"/>
    </w:p>
    <w:bookmarkEnd w:id="127"/>
    <w:p>
      <w:pPr>
        <w:pStyle w:val="60"/>
        <w:ind w:firstLine="420"/>
        <w:rPr>
          <w:color w:val="FF0000"/>
        </w:rPr>
      </w:pPr>
      <w:bookmarkStart w:id="128" w:name="_Hlk162009020"/>
      <w:bookmarkStart w:id="129" w:name="_Hlk161939191"/>
      <w:r>
        <w:rPr>
          <w:rFonts w:hint="eastAsia"/>
        </w:rPr>
        <w:t>施测获得的图元若不符合地理实体粒度或几何形态设计要求，可进行图元的派生。图元派生应注意检查空间位置和结构的符合性，并确保与相关数据衔接合理减少冲突。</w:t>
      </w:r>
      <w:bookmarkEnd w:id="128"/>
    </w:p>
    <w:bookmarkEnd w:id="129"/>
    <w:p>
      <w:pPr>
        <w:pStyle w:val="109"/>
        <w:spacing w:before="156" w:after="156"/>
      </w:pPr>
      <w:bookmarkStart w:id="130" w:name="_Toc165190377"/>
      <w:bookmarkStart w:id="131" w:name="_Toc161157757"/>
      <w:r>
        <w:rPr>
          <w:rFonts w:hint="eastAsia"/>
        </w:rPr>
        <w:t>派生类型</w:t>
      </w:r>
      <w:bookmarkEnd w:id="130"/>
      <w:bookmarkEnd w:id="131"/>
    </w:p>
    <w:p>
      <w:pPr>
        <w:pStyle w:val="60"/>
        <w:ind w:firstLine="420"/>
      </w:pPr>
      <w:bookmarkStart w:id="132" w:name="_Hlk161065107"/>
      <w:r>
        <w:rPr>
          <w:rFonts w:hint="eastAsia"/>
        </w:rPr>
        <w:t>图元派生的类型包括体图元的派生、面图元的派生、线图元的派生、点图元的派生。</w:t>
      </w:r>
    </w:p>
    <w:bookmarkEnd w:id="132"/>
    <w:p>
      <w:pPr>
        <w:pStyle w:val="109"/>
        <w:spacing w:before="156" w:after="156"/>
      </w:pPr>
      <w:bookmarkStart w:id="133" w:name="_Toc165190378"/>
      <w:bookmarkStart w:id="134" w:name="_Toc161157758"/>
      <w:r>
        <w:rPr>
          <w:rFonts w:hint="eastAsia"/>
        </w:rPr>
        <w:t>派生方式</w:t>
      </w:r>
      <w:bookmarkEnd w:id="133"/>
      <w:bookmarkEnd w:id="134"/>
    </w:p>
    <w:p>
      <w:pPr>
        <w:pStyle w:val="169"/>
      </w:pPr>
      <w:bookmarkStart w:id="135" w:name="_Hlk160717698"/>
      <w:r>
        <w:rPr>
          <w:rFonts w:hint="eastAsia"/>
        </w:rPr>
        <w:t>对于面图元，依据高度信息沿指定方向进行拉伸可派生体图元；对于体图元，通过体合并、体切割等方式可派生不同粒度的体图元。</w:t>
      </w:r>
    </w:p>
    <w:p>
      <w:pPr>
        <w:pStyle w:val="169"/>
      </w:pPr>
      <w:r>
        <w:rPr>
          <w:rFonts w:hint="eastAsia"/>
        </w:rPr>
        <w:t>对于</w:t>
      </w:r>
      <w:bookmarkStart w:id="136" w:name="_Hlk160714029"/>
      <w:r>
        <w:rPr>
          <w:rFonts w:hint="eastAsia"/>
        </w:rPr>
        <w:t>线图元</w:t>
      </w:r>
      <w:bookmarkEnd w:id="136"/>
      <w:r>
        <w:rPr>
          <w:rFonts w:hint="eastAsia"/>
        </w:rPr>
        <w:t>，</w:t>
      </w:r>
      <w:bookmarkEnd w:id="135"/>
      <w:r>
        <w:rPr>
          <w:rFonts w:hint="eastAsia"/>
        </w:rPr>
        <w:t>利用辅助参考线，以线构面可派生面图元；对于面图元，通过面合并、面切割等方式可派生不同粒度的面图元；对于体图元，通过提取体图元的边界或表面信息可派生面图元。</w:t>
      </w:r>
    </w:p>
    <w:p>
      <w:pPr>
        <w:pStyle w:val="169"/>
      </w:pPr>
      <w:bookmarkStart w:id="137" w:name="_Hlk162009207"/>
      <w:r>
        <w:rPr>
          <w:rFonts w:hint="eastAsia"/>
        </w:rPr>
        <w:t>对于</w:t>
      </w:r>
      <w:bookmarkStart w:id="138" w:name="_Hlk160714112"/>
      <w:r>
        <w:rPr>
          <w:rFonts w:hint="eastAsia"/>
        </w:rPr>
        <w:t>面图元</w:t>
      </w:r>
      <w:bookmarkEnd w:id="138"/>
      <w:r>
        <w:rPr>
          <w:rFonts w:hint="eastAsia"/>
        </w:rPr>
        <w:t>，通过提取面图元的中心线、骨架线等方式可派生线图元；对于线图元，通过线延长、线连接、线切割等方式可派生不同粒度的线图元。</w:t>
      </w:r>
    </w:p>
    <w:bookmarkEnd w:id="137"/>
    <w:p>
      <w:pPr>
        <w:pStyle w:val="169"/>
      </w:pPr>
      <w:r>
        <w:rPr>
          <w:rFonts w:hint="eastAsia"/>
        </w:rPr>
        <w:t>对于线图元，通过提取线图元的中点、线图元的首末结点、线图元曲率较大处结点等特征点可派生点图元；对于面图元，通过提取面图元的几何中心、重心等方式可派生点图元，派生的点图元必须落在面图元内。</w:t>
      </w:r>
    </w:p>
    <w:p>
      <w:pPr>
        <w:pStyle w:val="108"/>
        <w:spacing w:before="312" w:after="312"/>
      </w:pPr>
      <w:bookmarkStart w:id="139" w:name="_Toc161157759"/>
      <w:bookmarkStart w:id="140" w:name="_Toc165190379"/>
      <w:r>
        <w:rPr>
          <w:rFonts w:hint="eastAsia"/>
        </w:rPr>
        <w:t>关系处理</w:t>
      </w:r>
      <w:bookmarkEnd w:id="139"/>
      <w:bookmarkEnd w:id="140"/>
    </w:p>
    <w:p>
      <w:pPr>
        <w:pStyle w:val="109"/>
        <w:spacing w:before="156" w:after="156"/>
      </w:pPr>
      <w:bookmarkStart w:id="141" w:name="_Toc165190380"/>
      <w:bookmarkStart w:id="142" w:name="_Toc161157760"/>
      <w:r>
        <w:rPr>
          <w:rFonts w:hint="eastAsia"/>
        </w:rPr>
        <w:t>一般规定</w:t>
      </w:r>
      <w:bookmarkEnd w:id="141"/>
      <w:bookmarkEnd w:id="142"/>
    </w:p>
    <w:p>
      <w:pPr>
        <w:pStyle w:val="166"/>
        <w:numPr>
          <w:ilvl w:val="0"/>
          <w:numId w:val="0"/>
        </w:numPr>
        <w:ind w:firstLine="420"/>
      </w:pPr>
      <w:bookmarkStart w:id="143" w:name="_Hlk161939231"/>
      <w:r>
        <w:rPr>
          <w:rFonts w:hint="eastAsia"/>
        </w:rPr>
        <w:t>地理实体关系应考虑实体类别、应用需求、情景特征等因素进行构建，并根据需求对地理实体关系进行分类处理。</w:t>
      </w:r>
      <w:bookmarkEnd w:id="143"/>
    </w:p>
    <w:p>
      <w:pPr>
        <w:pStyle w:val="109"/>
        <w:spacing w:before="156" w:after="156"/>
      </w:pPr>
      <w:bookmarkStart w:id="144" w:name="_Toc165190381"/>
      <w:bookmarkStart w:id="145" w:name="_Toc161157761"/>
      <w:r>
        <w:rPr>
          <w:rFonts w:hint="eastAsia"/>
        </w:rPr>
        <w:t>关系类型</w:t>
      </w:r>
      <w:bookmarkEnd w:id="144"/>
      <w:bookmarkEnd w:id="145"/>
    </w:p>
    <w:p>
      <w:pPr>
        <w:pStyle w:val="60"/>
        <w:ind w:firstLine="420"/>
      </w:pPr>
      <w:bookmarkStart w:id="146" w:name="_Hlk161939300"/>
      <w:r>
        <w:rPr>
          <w:rFonts w:hint="eastAsia"/>
        </w:rPr>
        <w:t>地理实体关系包括空间关系、属性关系和时态关系</w:t>
      </w:r>
      <w:bookmarkEnd w:id="146"/>
      <w:r>
        <w:rPr>
          <w:rFonts w:hint="eastAsia"/>
        </w:rPr>
        <w:t>，主要关系类型和描述见表1。属性关系可依据实际需求进行扩充。</w:t>
      </w:r>
    </w:p>
    <w:p>
      <w:pPr>
        <w:pStyle w:val="116"/>
        <w:spacing w:before="156" w:after="156"/>
      </w:pPr>
      <w:r>
        <w:rPr>
          <w:rFonts w:hint="eastAsia"/>
        </w:rPr>
        <w:t>地理实体主要关系类型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702"/>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60"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Times New Roman"/>
                <w:kern w:val="0"/>
                <w:sz w:val="18"/>
                <w:szCs w:val="20"/>
              </w:rPr>
            </w:pPr>
            <w:r>
              <w:rPr>
                <w:rFonts w:hint="eastAsia" w:ascii="宋体" w:hAnsi="Times New Roman"/>
                <w:kern w:val="0"/>
                <w:sz w:val="18"/>
                <w:szCs w:val="20"/>
              </w:rPr>
              <w:t>关系</w:t>
            </w:r>
            <w:r>
              <w:rPr>
                <w:rFonts w:ascii="宋体" w:hAnsi="Times New Roman"/>
                <w:kern w:val="0"/>
                <w:sz w:val="18"/>
                <w:szCs w:val="20"/>
              </w:rPr>
              <w:t>类型</w:t>
            </w:r>
          </w:p>
        </w:tc>
        <w:tc>
          <w:tcPr>
            <w:tcW w:w="3240"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Times New Roman"/>
                <w:kern w:val="0"/>
                <w:sz w:val="18"/>
                <w:szCs w:val="20"/>
              </w:rPr>
            </w:pPr>
            <w:r>
              <w:rPr>
                <w:rFonts w:hint="eastAsia" w:ascii="宋体" w:hAnsi="Times New Roman"/>
                <w:kern w:val="0"/>
                <w:sz w:val="18"/>
                <w:szCs w:val="20"/>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pct"/>
            <w:vMerge w:val="restart"/>
            <w:tcBorders>
              <w:top w:val="nil"/>
              <w:left w:val="single" w:color="auto" w:sz="4" w:space="0"/>
              <w:right w:val="single" w:color="auto" w:sz="4" w:space="0"/>
            </w:tcBorders>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空间关系</w:t>
            </w:r>
          </w:p>
        </w:tc>
        <w:tc>
          <w:tcPr>
            <w:tcW w:w="889"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拓扑关系</w:t>
            </w:r>
          </w:p>
        </w:tc>
        <w:tc>
          <w:tcPr>
            <w:tcW w:w="3240" w:type="pct"/>
            <w:tcBorders>
              <w:top w:val="single" w:color="auto" w:sz="4" w:space="0"/>
              <w:left w:val="nil"/>
              <w:bottom w:val="single" w:color="auto" w:sz="4" w:space="0"/>
              <w:right w:val="single" w:color="auto" w:sz="4" w:space="0"/>
            </w:tcBorders>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t>实体间的包含、相邻、相交、相离、穿越等关系。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pct"/>
            <w:vMerge w:val="continue"/>
            <w:tcBorders>
              <w:left w:val="single" w:color="auto" w:sz="4" w:space="0"/>
              <w:right w:val="single" w:color="auto" w:sz="4" w:space="0"/>
            </w:tcBorders>
            <w:vAlign w:val="center"/>
          </w:tcPr>
          <w:p>
            <w:pPr>
              <w:widowControl/>
              <w:adjustRightInd/>
              <w:spacing w:line="240" w:lineRule="auto"/>
              <w:ind w:firstLine="360"/>
              <w:jc w:val="left"/>
              <w:rPr>
                <w:rFonts w:ascii="宋体" w:hAnsi="宋体"/>
                <w:color w:val="000000"/>
                <w:sz w:val="18"/>
                <w:szCs w:val="18"/>
              </w:rPr>
            </w:pPr>
          </w:p>
        </w:tc>
        <w:tc>
          <w:tcPr>
            <w:tcW w:w="889"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距离关系</w:t>
            </w:r>
          </w:p>
        </w:tc>
        <w:tc>
          <w:tcPr>
            <w:tcW w:w="3240" w:type="pct"/>
            <w:tcBorders>
              <w:top w:val="single" w:color="auto" w:sz="4" w:space="0"/>
              <w:left w:val="nil"/>
              <w:bottom w:val="single" w:color="auto" w:sz="4" w:space="0"/>
              <w:right w:val="single" w:color="auto" w:sz="4" w:space="0"/>
            </w:tcBorders>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t>实体间的空间距离关系。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pct"/>
            <w:vMerge w:val="continue"/>
            <w:tcBorders>
              <w:left w:val="single" w:color="auto" w:sz="4" w:space="0"/>
              <w:bottom w:val="single" w:color="auto" w:sz="4" w:space="0"/>
              <w:right w:val="single" w:color="auto" w:sz="4" w:space="0"/>
            </w:tcBorders>
            <w:vAlign w:val="center"/>
          </w:tcPr>
          <w:p>
            <w:pPr>
              <w:widowControl/>
              <w:adjustRightInd/>
              <w:spacing w:line="240" w:lineRule="auto"/>
              <w:ind w:firstLine="360"/>
              <w:jc w:val="left"/>
              <w:rPr>
                <w:rFonts w:ascii="宋体" w:hAnsi="宋体"/>
                <w:color w:val="000000"/>
                <w:sz w:val="18"/>
                <w:szCs w:val="18"/>
              </w:rPr>
            </w:pPr>
          </w:p>
        </w:tc>
        <w:tc>
          <w:tcPr>
            <w:tcW w:w="889"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方位关系</w:t>
            </w:r>
          </w:p>
        </w:tc>
        <w:tc>
          <w:tcPr>
            <w:tcW w:w="3240" w:type="pct"/>
            <w:tcBorders>
              <w:top w:val="single" w:color="auto" w:sz="4" w:space="0"/>
              <w:left w:val="nil"/>
              <w:bottom w:val="single" w:color="auto" w:sz="4" w:space="0"/>
              <w:right w:val="single" w:color="auto" w:sz="4" w:space="0"/>
            </w:tcBorders>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t>实体间的方向或角度关系。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871" w:type="pct"/>
            <w:vMerge w:val="restar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属性关系</w:t>
            </w:r>
          </w:p>
        </w:tc>
        <w:tc>
          <w:tcPr>
            <w:tcW w:w="889" w:type="pct"/>
            <w:tcBorders>
              <w:top w:val="nil"/>
              <w:left w:val="nil"/>
              <w:right w:val="single" w:color="auto" w:sz="4" w:space="0"/>
            </w:tcBorders>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整部关系</w:t>
            </w:r>
          </w:p>
        </w:tc>
        <w:tc>
          <w:tcPr>
            <w:tcW w:w="3240" w:type="pct"/>
            <w:tcBorders>
              <w:top w:val="single" w:color="auto" w:sz="4" w:space="0"/>
              <w:left w:val="nil"/>
              <w:right w:val="single" w:color="auto" w:sz="4" w:space="0"/>
            </w:tcBorders>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t>实体间的组成、归属或分解关系。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360"/>
              <w:jc w:val="left"/>
              <w:rPr>
                <w:rFonts w:ascii="宋体" w:hAnsi="宋体"/>
                <w:color w:val="000000"/>
                <w:sz w:val="18"/>
                <w:szCs w:val="18"/>
              </w:rPr>
            </w:pPr>
          </w:p>
        </w:tc>
        <w:tc>
          <w:tcPr>
            <w:tcW w:w="889"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color w:val="000000"/>
                <w:sz w:val="18"/>
                <w:szCs w:val="18"/>
              </w:rPr>
            </w:pPr>
            <w:bookmarkStart w:id="147" w:name="_Hlk161219496"/>
            <w:r>
              <w:rPr>
                <w:rFonts w:hint="eastAsia" w:ascii="宋体" w:hAnsi="宋体"/>
                <w:color w:val="000000"/>
                <w:sz w:val="18"/>
                <w:szCs w:val="18"/>
              </w:rPr>
              <w:t>依赖关系</w:t>
            </w:r>
            <w:bookmarkEnd w:id="147"/>
          </w:p>
        </w:tc>
        <w:tc>
          <w:tcPr>
            <w:tcW w:w="3240" w:type="pct"/>
            <w:tcBorders>
              <w:top w:val="single" w:color="auto" w:sz="4" w:space="0"/>
              <w:left w:val="nil"/>
              <w:bottom w:val="single" w:color="auto" w:sz="4" w:space="0"/>
              <w:right w:val="single" w:color="auto" w:sz="4" w:space="0"/>
            </w:tcBorders>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t>实体间相互依赖、彼此存续的关系。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360"/>
              <w:jc w:val="left"/>
              <w:rPr>
                <w:rFonts w:ascii="宋体" w:hAnsi="宋体"/>
                <w:color w:val="000000"/>
                <w:sz w:val="18"/>
                <w:szCs w:val="18"/>
              </w:rPr>
            </w:pPr>
          </w:p>
        </w:tc>
        <w:tc>
          <w:tcPr>
            <w:tcW w:w="889"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关联关系</w:t>
            </w:r>
          </w:p>
        </w:tc>
        <w:tc>
          <w:tcPr>
            <w:tcW w:w="3240" w:type="pct"/>
            <w:tcBorders>
              <w:top w:val="single" w:color="auto" w:sz="4" w:space="0"/>
              <w:left w:val="nil"/>
              <w:bottom w:val="single" w:color="auto" w:sz="4" w:space="0"/>
              <w:right w:val="single" w:color="auto" w:sz="4" w:space="0"/>
            </w:tcBorders>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t>实体间的一般性功能联系。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1"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宋体" w:hAnsi="宋体"/>
                <w:color w:val="000000"/>
                <w:sz w:val="18"/>
                <w:szCs w:val="18"/>
              </w:rPr>
            </w:pPr>
            <w:r>
              <w:rPr>
                <w:rFonts w:hint="eastAsia" w:ascii="宋体" w:hAnsi="宋体"/>
                <w:color w:val="000000"/>
                <w:sz w:val="18"/>
                <w:szCs w:val="18"/>
              </w:rPr>
              <w:t>时态关系</w:t>
            </w:r>
          </w:p>
        </w:tc>
        <w:tc>
          <w:tcPr>
            <w:tcW w:w="889"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color w:val="000000"/>
                <w:sz w:val="18"/>
                <w:szCs w:val="18"/>
              </w:rPr>
            </w:pPr>
            <w:r>
              <w:rPr>
                <w:rFonts w:hint="eastAsia" w:ascii="宋体" w:hAnsi="宋体"/>
                <w:color w:val="000000"/>
                <w:sz w:val="18"/>
                <w:szCs w:val="18"/>
              </w:rPr>
              <w:t>时态关系</w:t>
            </w:r>
          </w:p>
        </w:tc>
        <w:tc>
          <w:tcPr>
            <w:tcW w:w="3240" w:type="pct"/>
            <w:tcBorders>
              <w:top w:val="single" w:color="auto" w:sz="4" w:space="0"/>
              <w:left w:val="nil"/>
              <w:bottom w:val="single" w:color="auto" w:sz="4" w:space="0"/>
              <w:right w:val="single" w:color="auto" w:sz="4" w:space="0"/>
            </w:tcBorders>
            <w:vAlign w:val="center"/>
          </w:tcPr>
          <w:p>
            <w:pPr>
              <w:adjustRightInd/>
              <w:spacing w:line="240" w:lineRule="auto"/>
              <w:jc w:val="left"/>
              <w:rPr>
                <w:rFonts w:ascii="宋体" w:hAnsi="宋体"/>
                <w:color w:val="000000"/>
                <w:sz w:val="18"/>
                <w:szCs w:val="18"/>
              </w:rPr>
            </w:pPr>
            <w:r>
              <w:rPr>
                <w:rFonts w:hint="eastAsia" w:ascii="宋体" w:hAnsi="宋体"/>
                <w:color w:val="000000"/>
                <w:sz w:val="18"/>
                <w:szCs w:val="18"/>
              </w:rPr>
              <w:t>同一空间区域内，实体随时间演变而产生的关联关系。</w:t>
            </w:r>
          </w:p>
        </w:tc>
      </w:tr>
    </w:tbl>
    <w:p>
      <w:pPr>
        <w:pStyle w:val="109"/>
        <w:spacing w:before="156" w:after="156"/>
      </w:pPr>
      <w:bookmarkStart w:id="148" w:name="_Toc161157762"/>
      <w:bookmarkStart w:id="149" w:name="_Toc165190382"/>
      <w:r>
        <w:rPr>
          <w:rFonts w:hint="eastAsia"/>
        </w:rPr>
        <w:t>处理方式</w:t>
      </w:r>
      <w:bookmarkEnd w:id="148"/>
      <w:bookmarkEnd w:id="149"/>
    </w:p>
    <w:p>
      <w:pPr>
        <w:pStyle w:val="169"/>
      </w:pPr>
      <w:bookmarkStart w:id="150" w:name="_Hlk161939327"/>
      <w:r>
        <w:rPr>
          <w:rFonts w:hint="eastAsia"/>
        </w:rPr>
        <w:t>地理实体空间关系主要依托地理实体的空间数据并在空间查询基础上进行提取；地理实体属性关系根据已有规则与经验并结合相关文本、图件、统计表等资料进行判断与识别；地理实体时态关系通过查询实体产生、变更、消亡等状态并在时序特征分析基础上进行判断与识别。</w:t>
      </w:r>
    </w:p>
    <w:bookmarkEnd w:id="150"/>
    <w:p>
      <w:pPr>
        <w:pStyle w:val="169"/>
      </w:pPr>
      <w:r>
        <w:rPr>
          <w:rFonts w:hint="eastAsia"/>
        </w:rPr>
        <w:t>地理实体关系可使用基于表结构、基于图结构方式进行记录和表达。</w:t>
      </w:r>
    </w:p>
    <w:p>
      <w:pPr>
        <w:pStyle w:val="169"/>
      </w:pPr>
      <w:bookmarkStart w:id="151" w:name="_Hlk161939340"/>
      <w:r>
        <w:rPr>
          <w:rFonts w:hint="eastAsia"/>
        </w:rPr>
        <w:t>地理实体关系的描述存在定性和定量方式</w:t>
      </w:r>
      <w:bookmarkEnd w:id="151"/>
      <w:r>
        <w:rPr>
          <w:rFonts w:hint="eastAsia"/>
        </w:rPr>
        <w:t>。若同时采用定性和定量方式描述时，地理实体关系定性描述宜给出值域范围；地理实体关系定量描述按照实际数值录入。</w:t>
      </w:r>
    </w:p>
    <w:p>
      <w:pPr>
        <w:pStyle w:val="187"/>
      </w:pPr>
      <w:bookmarkStart w:id="152" w:name="_Hlk161409547"/>
      <w:r>
        <w:rPr>
          <w:rFonts w:hint="eastAsia"/>
        </w:rPr>
        <w:t>距离关系以定量方式记录时通常为欧式距离，可采用实体的几何中心点进行计算；以定性方式记录时，可采用“很远、远、邻近、近、很近”等词汇。</w:t>
      </w:r>
    </w:p>
    <w:p>
      <w:pPr>
        <w:pStyle w:val="187"/>
      </w:pPr>
      <w:r>
        <w:rPr>
          <w:rFonts w:hint="eastAsia"/>
        </w:rPr>
        <w:t>方位关系以定量方式记录时采用计算方位角或一组定量的方向关系等方式；以定性方式记录时，可采用四方位、八方位、上下方位等描述方式。</w:t>
      </w:r>
    </w:p>
    <w:bookmarkEnd w:id="152"/>
    <w:p>
      <w:pPr>
        <w:pStyle w:val="187"/>
      </w:pPr>
      <w:r>
        <w:rPr>
          <w:rFonts w:hint="eastAsia"/>
        </w:rPr>
        <w:t>整部关系主要以定性方式记录，通常根据社会权属、管理目的等因素判断，可采用“组成、归属”等词汇。</w:t>
      </w:r>
    </w:p>
    <w:p>
      <w:pPr>
        <w:pStyle w:val="187"/>
      </w:pPr>
      <w:r>
        <w:rPr>
          <w:rFonts w:hint="eastAsia"/>
        </w:rPr>
        <w:t>依赖关系以定量方式记录时可采用计算依赖强度数值或概率方式；以定性方式记录时，可采用“完全依赖、条件依赖、传递依赖”等词汇。</w:t>
      </w:r>
    </w:p>
    <w:p>
      <w:pPr>
        <w:pStyle w:val="169"/>
      </w:pPr>
      <w:r>
        <w:rPr>
          <w:rFonts w:hint="eastAsia"/>
        </w:rPr>
        <w:t>地理实体关系的方向应明确记录。无方向的关系信息只记录一次，有方向的关系信息按实际方向记录。</w:t>
      </w:r>
    </w:p>
    <w:p>
      <w:pPr>
        <w:pStyle w:val="169"/>
      </w:pPr>
      <w:r>
        <w:rPr>
          <w:rFonts w:hint="eastAsia"/>
        </w:rPr>
        <w:t>地理实体关系构建情况宜以数据字典形式记录全部关系类型。</w:t>
      </w:r>
    </w:p>
    <w:p>
      <w:pPr>
        <w:widowControl/>
        <w:adjustRightInd/>
        <w:spacing w:line="240" w:lineRule="auto"/>
        <w:jc w:val="left"/>
        <w:rPr>
          <w:rFonts w:ascii="宋体" w:hAnsi="Times New Roman"/>
          <w:kern w:val="0"/>
          <w:szCs w:val="20"/>
        </w:rPr>
      </w:pPr>
      <w:r>
        <w:br w:type="page"/>
      </w:r>
    </w:p>
    <w:p>
      <w:pPr>
        <w:pStyle w:val="60"/>
        <w:ind w:firstLine="0" w:firstLineChars="0"/>
        <w:jc w:val="center"/>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p>
    <w:bookmarkEnd w:id="19"/>
    <w:p>
      <w:pPr>
        <w:pStyle w:val="202"/>
      </w:pPr>
      <w:bookmarkStart w:id="153" w:name="_Toc20150"/>
      <w:bookmarkEnd w:id="153"/>
      <w:bookmarkStart w:id="154" w:name="BookMark5"/>
    </w:p>
    <w:p>
      <w:pPr>
        <w:pStyle w:val="203"/>
      </w:pPr>
    </w:p>
    <w:p>
      <w:pPr>
        <w:pStyle w:val="80"/>
        <w:spacing w:after="156"/>
      </w:pPr>
      <w:r>
        <w:br w:type="textWrapping"/>
      </w:r>
      <w:bookmarkStart w:id="155" w:name="_Toc161157763"/>
      <w:bookmarkStart w:id="156" w:name="_Toc165190383"/>
      <w:r>
        <w:rPr>
          <w:rFonts w:hint="eastAsia"/>
        </w:rPr>
        <w:t>（资料性）</w:t>
      </w:r>
      <w:r>
        <w:br w:type="textWrapping"/>
      </w:r>
      <w:bookmarkStart w:id="157" w:name="_Hlk161847587"/>
      <w:r>
        <w:rPr>
          <w:rFonts w:hint="eastAsia"/>
        </w:rPr>
        <w:t>基础地理实体分类</w:t>
      </w:r>
      <w:bookmarkEnd w:id="155"/>
      <w:bookmarkEnd w:id="156"/>
      <w:bookmarkEnd w:id="157"/>
    </w:p>
    <w:p>
      <w:pPr>
        <w:pStyle w:val="60"/>
        <w:ind w:firstLine="420"/>
      </w:pPr>
      <w:r>
        <w:rPr>
          <w:rFonts w:hint="eastAsia"/>
        </w:rPr>
        <w:t>基础地理实体的分类见表A.1-A.3。</w:t>
      </w:r>
      <w:r>
        <w:rPr>
          <w:rFonts w:hint="eastAsia" w:hAnsi="宋体" w:eastAsia="宋体" w:cs="宋体"/>
          <w:highlight w:val="none"/>
          <w:lang w:val="en-US" w:eastAsia="zh-CN"/>
        </w:rPr>
        <w:t>表中“—”是指无该分类或无具体细分类别要求。</w:t>
      </w:r>
    </w:p>
    <w:p>
      <w:pPr>
        <w:pStyle w:val="81"/>
        <w:numPr>
          <w:ilvl w:val="1"/>
          <w:numId w:val="0"/>
        </w:numPr>
        <w:spacing w:before="156" w:after="156"/>
        <w:ind w:leftChars="0"/>
        <w:jc w:val="center"/>
      </w:pPr>
      <w:r>
        <w:rPr>
          <w:rFonts w:hint="eastAsia"/>
          <w:lang w:val="en-US" w:eastAsia="zh-CN"/>
        </w:rPr>
        <w:t xml:space="preserve">表A.1 </w:t>
      </w:r>
      <w:r>
        <w:rPr>
          <w:rFonts w:hint="eastAsia"/>
        </w:rPr>
        <w:t>自然地理实体分类</w:t>
      </w:r>
    </w:p>
    <w:tbl>
      <w:tblPr>
        <w:tblStyle w:val="29"/>
        <w:tblW w:w="9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4"/>
        <w:gridCol w:w="3125"/>
        <w:gridCol w:w="3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tcBorders>
              <w:tl2br w:val="nil"/>
              <w:tr2bl w:val="nil"/>
            </w:tcBorders>
            <w:shd w:val="clear" w:color="auto" w:fill="auto"/>
            <w:vAlign w:val="center"/>
          </w:tcPr>
          <w:p>
            <w:pPr>
              <w:pStyle w:val="182"/>
              <w:rPr>
                <w:rFonts w:hAnsi="宋体"/>
                <w:b/>
                <w:bCs/>
                <w:szCs w:val="18"/>
              </w:rPr>
            </w:pPr>
            <w:r>
              <w:rPr>
                <w:rFonts w:hint="eastAsia" w:hAnsi="宋体" w:cs="Calibri"/>
                <w:b/>
                <w:bCs/>
                <w:color w:val="000000"/>
                <w:szCs w:val="18"/>
              </w:rPr>
              <w:t>一级类</w:t>
            </w:r>
          </w:p>
        </w:tc>
        <w:tc>
          <w:tcPr>
            <w:tcW w:w="3125" w:type="dxa"/>
            <w:tcBorders>
              <w:tl2br w:val="nil"/>
              <w:tr2bl w:val="nil"/>
            </w:tcBorders>
            <w:shd w:val="clear" w:color="auto" w:fill="auto"/>
            <w:vAlign w:val="center"/>
          </w:tcPr>
          <w:p>
            <w:pPr>
              <w:pStyle w:val="182"/>
              <w:rPr>
                <w:rFonts w:hAnsi="宋体"/>
                <w:b/>
                <w:bCs/>
                <w:szCs w:val="18"/>
              </w:rPr>
            </w:pPr>
            <w:r>
              <w:rPr>
                <w:rFonts w:hint="eastAsia" w:hAnsi="宋体" w:cs="Calibri"/>
                <w:b/>
                <w:bCs/>
                <w:color w:val="000000"/>
                <w:szCs w:val="18"/>
              </w:rPr>
              <w:t>二级类</w:t>
            </w:r>
          </w:p>
        </w:tc>
        <w:tc>
          <w:tcPr>
            <w:tcW w:w="3125" w:type="dxa"/>
            <w:tcBorders>
              <w:tl2br w:val="nil"/>
              <w:tr2bl w:val="nil"/>
            </w:tcBorders>
            <w:shd w:val="clear" w:color="auto" w:fill="auto"/>
            <w:vAlign w:val="center"/>
          </w:tcPr>
          <w:p>
            <w:pPr>
              <w:pStyle w:val="182"/>
              <w:rPr>
                <w:rFonts w:hAnsi="宋体"/>
                <w:b/>
                <w:bCs/>
                <w:szCs w:val="18"/>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restart"/>
            <w:tcBorders>
              <w:tl2br w:val="nil"/>
              <w:tr2bl w:val="nil"/>
            </w:tcBorders>
            <w:shd w:val="clear" w:color="auto" w:fill="auto"/>
            <w:vAlign w:val="center"/>
          </w:tcPr>
          <w:p>
            <w:pPr>
              <w:pStyle w:val="182"/>
              <w:rPr>
                <w:rFonts w:hAnsi="宋体"/>
                <w:szCs w:val="18"/>
              </w:rPr>
            </w:pPr>
            <w:r>
              <w:rPr>
                <w:rFonts w:hint="eastAsia" w:hAnsi="宋体"/>
                <w:szCs w:val="18"/>
              </w:rPr>
              <w:t>山体</w:t>
            </w:r>
          </w:p>
        </w:tc>
        <w:tc>
          <w:tcPr>
            <w:tcW w:w="3125" w:type="dxa"/>
            <w:tcBorders>
              <w:tl2br w:val="nil"/>
              <w:tr2bl w:val="nil"/>
            </w:tcBorders>
            <w:vAlign w:val="center"/>
          </w:tcPr>
          <w:p>
            <w:pPr>
              <w:pStyle w:val="182"/>
              <w:rPr>
                <w:rFonts w:hAnsi="宋体"/>
                <w:szCs w:val="18"/>
              </w:rPr>
            </w:pPr>
            <w:r>
              <w:rPr>
                <w:rFonts w:hint="eastAsia" w:hAnsi="宋体" w:cs="Calibri"/>
                <w:color w:val="000000"/>
                <w:szCs w:val="18"/>
              </w:rPr>
              <w:t>山脉</w:t>
            </w:r>
          </w:p>
        </w:tc>
        <w:tc>
          <w:tcPr>
            <w:tcW w:w="3125" w:type="dxa"/>
            <w:tcBorders>
              <w:tl2br w:val="nil"/>
              <w:tr2bl w:val="nil"/>
            </w:tcBorders>
            <w:shd w:val="clear" w:color="auto" w:fill="auto"/>
            <w:vAlign w:val="center"/>
          </w:tcPr>
          <w:p>
            <w:pPr>
              <w:pStyle w:val="182"/>
              <w:rPr>
                <w:rFonts w:hint="eastAsia" w:hAnsi="宋体" w:eastAsia="宋体"/>
                <w:szCs w:val="18"/>
                <w:lang w:eastAsia="zh-CN"/>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vAlign w:val="center"/>
          </w:tcPr>
          <w:p>
            <w:pPr>
              <w:pStyle w:val="182"/>
              <w:rPr>
                <w:rFonts w:hAnsi="宋体"/>
                <w:szCs w:val="18"/>
              </w:rPr>
            </w:pPr>
            <w:r>
              <w:rPr>
                <w:rFonts w:hint="eastAsia" w:hAnsi="宋体" w:cs="Calibri"/>
                <w:color w:val="000000"/>
                <w:szCs w:val="18"/>
              </w:rPr>
              <w:t>山岭</w:t>
            </w:r>
          </w:p>
        </w:tc>
        <w:tc>
          <w:tcPr>
            <w:tcW w:w="3125" w:type="dxa"/>
            <w:tcBorders>
              <w:tl2br w:val="nil"/>
              <w:tr2bl w:val="nil"/>
            </w:tcBorders>
            <w:shd w:val="clear" w:color="auto" w:fill="auto"/>
            <w:vAlign w:val="center"/>
          </w:tcPr>
          <w:p>
            <w:pPr>
              <w:pStyle w:val="182"/>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vAlign w:val="center"/>
          </w:tcPr>
          <w:p>
            <w:pPr>
              <w:pStyle w:val="182"/>
              <w:rPr>
                <w:rFonts w:hAnsi="宋体"/>
                <w:szCs w:val="18"/>
              </w:rPr>
            </w:pPr>
            <w:r>
              <w:rPr>
                <w:rFonts w:hint="eastAsia" w:hAnsi="宋体" w:cs="Calibri"/>
                <w:color w:val="000000"/>
                <w:szCs w:val="18"/>
              </w:rPr>
              <w:t>山峰</w:t>
            </w:r>
          </w:p>
        </w:tc>
        <w:tc>
          <w:tcPr>
            <w:tcW w:w="3125" w:type="dxa"/>
            <w:tcBorders>
              <w:tl2br w:val="nil"/>
              <w:tr2bl w:val="nil"/>
            </w:tcBorders>
            <w:shd w:val="clear" w:color="auto" w:fill="auto"/>
            <w:vAlign w:val="center"/>
          </w:tcPr>
          <w:p>
            <w:pPr>
              <w:pStyle w:val="182"/>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restart"/>
            <w:tcBorders>
              <w:tl2br w:val="nil"/>
              <w:tr2bl w:val="nil"/>
            </w:tcBorders>
            <w:shd w:val="clear" w:color="auto" w:fill="auto"/>
            <w:vAlign w:val="center"/>
          </w:tcPr>
          <w:p>
            <w:pPr>
              <w:pStyle w:val="182"/>
              <w:rPr>
                <w:rFonts w:hAnsi="宋体"/>
                <w:szCs w:val="18"/>
              </w:rPr>
            </w:pPr>
            <w:r>
              <w:rPr>
                <w:rFonts w:hint="eastAsia" w:hAnsi="宋体"/>
                <w:szCs w:val="18"/>
              </w:rPr>
              <w:t>漏斗、坑穴</w:t>
            </w:r>
          </w:p>
        </w:tc>
        <w:tc>
          <w:tcPr>
            <w:tcW w:w="3125" w:type="dxa"/>
            <w:tcBorders>
              <w:tl2br w:val="nil"/>
              <w:tr2bl w:val="nil"/>
            </w:tcBorders>
            <w:shd w:val="clear" w:color="auto" w:fill="auto"/>
            <w:vAlign w:val="center"/>
          </w:tcPr>
          <w:p>
            <w:pPr>
              <w:pStyle w:val="182"/>
              <w:rPr>
                <w:rFonts w:hAnsi="宋体"/>
                <w:szCs w:val="18"/>
              </w:rPr>
            </w:pPr>
            <w:r>
              <w:rPr>
                <w:rFonts w:hint="eastAsia" w:hAnsi="宋体" w:cs="Calibri"/>
                <w:color w:val="000000"/>
                <w:szCs w:val="18"/>
              </w:rPr>
              <w:t>漏斗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szCs w:val="18"/>
              </w:rPr>
            </w:pPr>
            <w:r>
              <w:rPr>
                <w:rFonts w:hint="eastAsia" w:hAnsi="宋体" w:cs="Calibri"/>
                <w:color w:val="000000"/>
                <w:szCs w:val="18"/>
              </w:rPr>
              <w:t>坑穴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vAlign w:val="center"/>
          </w:tcPr>
          <w:p>
            <w:pPr>
              <w:pStyle w:val="182"/>
              <w:rPr>
                <w:rFonts w:hAnsi="宋体"/>
                <w:szCs w:val="18"/>
              </w:rPr>
            </w:pPr>
            <w:r>
              <w:rPr>
                <w:rFonts w:hint="eastAsia" w:hAnsi="宋体" w:cs="Calibri"/>
                <w:color w:val="000000"/>
                <w:szCs w:val="18"/>
              </w:rPr>
              <w:t>山洞、溶洞</w:t>
            </w:r>
          </w:p>
        </w:tc>
        <w:tc>
          <w:tcPr>
            <w:tcW w:w="3125" w:type="dxa"/>
            <w:tcBorders>
              <w:tl2br w:val="nil"/>
              <w:tr2bl w:val="nil"/>
            </w:tcBorders>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vAlign w:val="center"/>
          </w:tcPr>
          <w:p>
            <w:pPr>
              <w:pStyle w:val="182"/>
              <w:rPr>
                <w:rFonts w:hAnsi="宋体"/>
                <w:szCs w:val="18"/>
              </w:rPr>
            </w:pPr>
            <w:r>
              <w:rPr>
                <w:rFonts w:hint="eastAsia" w:hAnsi="宋体" w:cs="Calibri"/>
                <w:color w:val="000000"/>
                <w:szCs w:val="18"/>
              </w:rPr>
              <w:t>火山口</w:t>
            </w:r>
          </w:p>
        </w:tc>
        <w:tc>
          <w:tcPr>
            <w:tcW w:w="3125" w:type="dxa"/>
            <w:tcBorders>
              <w:tl2br w:val="nil"/>
              <w:tr2bl w:val="nil"/>
            </w:tcBorders>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restart"/>
            <w:tcBorders>
              <w:tl2br w:val="nil"/>
              <w:tr2bl w:val="nil"/>
            </w:tcBorders>
            <w:shd w:val="clear" w:color="auto" w:fill="auto"/>
            <w:vAlign w:val="center"/>
          </w:tcPr>
          <w:p>
            <w:pPr>
              <w:pStyle w:val="182"/>
              <w:rPr>
                <w:rFonts w:hAnsi="宋体"/>
                <w:szCs w:val="18"/>
              </w:rPr>
            </w:pPr>
            <w:r>
              <w:rPr>
                <w:rFonts w:hint="eastAsia" w:hAnsi="宋体"/>
                <w:szCs w:val="18"/>
              </w:rPr>
              <w:t>沟壑</w:t>
            </w: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冲沟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地裂缝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restart"/>
            <w:tcBorders>
              <w:tl2br w:val="nil"/>
              <w:tr2bl w:val="nil"/>
            </w:tcBorders>
            <w:shd w:val="clear" w:color="auto" w:fill="auto"/>
            <w:vAlign w:val="center"/>
          </w:tcPr>
          <w:p>
            <w:pPr>
              <w:pStyle w:val="182"/>
              <w:rPr>
                <w:rFonts w:hAnsi="宋体"/>
                <w:szCs w:val="18"/>
              </w:rPr>
            </w:pPr>
            <w:r>
              <w:rPr>
                <w:rFonts w:hint="eastAsia" w:hAnsi="宋体"/>
                <w:szCs w:val="18"/>
              </w:rPr>
              <w:t>其他山体相关实体</w:t>
            </w: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黄土柱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独立石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石堆、土堆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陡崖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陡石山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岩墙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restart"/>
            <w:tcBorders>
              <w:tl2br w:val="nil"/>
              <w:tr2bl w:val="nil"/>
            </w:tcBorders>
            <w:shd w:val="clear" w:color="auto" w:fill="auto"/>
            <w:vAlign w:val="center"/>
          </w:tcPr>
          <w:p>
            <w:pPr>
              <w:pStyle w:val="182"/>
              <w:rPr>
                <w:rFonts w:hAnsi="宋体"/>
                <w:szCs w:val="18"/>
              </w:rPr>
            </w:pPr>
            <w:r>
              <w:rPr>
                <w:rFonts w:hint="eastAsia" w:hAnsi="宋体"/>
                <w:szCs w:val="18"/>
              </w:rPr>
              <w:t>水体</w:t>
            </w:r>
          </w:p>
        </w:tc>
        <w:tc>
          <w:tcPr>
            <w:tcW w:w="3125" w:type="dxa"/>
            <w:tcBorders>
              <w:tl2br w:val="nil"/>
              <w:tr2bl w:val="nil"/>
            </w:tcBorders>
            <w:shd w:val="clear" w:color="auto" w:fill="auto"/>
            <w:vAlign w:val="center"/>
          </w:tcPr>
          <w:p>
            <w:pPr>
              <w:pStyle w:val="182"/>
              <w:rPr>
                <w:rFonts w:hAnsi="宋体"/>
                <w:szCs w:val="18"/>
              </w:rPr>
            </w:pPr>
            <w:r>
              <w:rPr>
                <w:rFonts w:hint="eastAsia" w:hAnsi="宋体"/>
                <w:szCs w:val="18"/>
              </w:rPr>
              <w:t>流域</w:t>
            </w:r>
          </w:p>
        </w:tc>
        <w:tc>
          <w:tcPr>
            <w:tcW w:w="3125" w:type="dxa"/>
            <w:tcBorders>
              <w:tl2br w:val="nil"/>
              <w:tr2bl w:val="nil"/>
            </w:tcBorders>
            <w:shd w:val="clear" w:color="auto" w:fill="auto"/>
            <w:vAlign w:val="center"/>
          </w:tcPr>
          <w:p>
            <w:pPr>
              <w:pStyle w:val="182"/>
              <w:rPr>
                <w:rFonts w:hint="eastAsia" w:hAnsi="宋体" w:eastAsia="宋体" w:cs="Calibri"/>
                <w:color w:val="000000"/>
                <w:szCs w:val="18"/>
                <w:lang w:eastAsia="zh-CN"/>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restart"/>
            <w:tcBorders>
              <w:tl2br w:val="nil"/>
              <w:tr2bl w:val="nil"/>
            </w:tcBorders>
            <w:shd w:val="clear" w:color="auto" w:fill="auto"/>
            <w:vAlign w:val="center"/>
          </w:tcPr>
          <w:p>
            <w:pPr>
              <w:pStyle w:val="182"/>
              <w:rPr>
                <w:rFonts w:hAnsi="宋体"/>
                <w:szCs w:val="18"/>
              </w:rPr>
            </w:pPr>
            <w:r>
              <w:rPr>
                <w:rFonts w:hint="eastAsia" w:hAnsi="宋体"/>
                <w:szCs w:val="18"/>
              </w:rPr>
              <w:t>河流</w:t>
            </w: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地面河流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地下河段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地下河段出入口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干涸河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restart"/>
            <w:tcBorders>
              <w:tl2br w:val="nil"/>
              <w:tr2bl w:val="nil"/>
            </w:tcBorders>
            <w:shd w:val="clear" w:color="auto" w:fill="auto"/>
            <w:vAlign w:val="center"/>
          </w:tcPr>
          <w:p>
            <w:pPr>
              <w:pStyle w:val="182"/>
              <w:rPr>
                <w:rFonts w:hAnsi="宋体"/>
                <w:szCs w:val="18"/>
              </w:rPr>
            </w:pPr>
            <w:r>
              <w:rPr>
                <w:rFonts w:hint="eastAsia" w:hAnsi="宋体"/>
                <w:szCs w:val="18"/>
              </w:rPr>
              <w:t>湖、塘</w:t>
            </w: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湖泊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池塘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干涸湖塘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vAlign w:val="center"/>
          </w:tcPr>
          <w:p>
            <w:pPr>
              <w:pStyle w:val="182"/>
              <w:rPr>
                <w:rFonts w:hAnsi="宋体"/>
                <w:szCs w:val="18"/>
              </w:rPr>
            </w:pPr>
            <w:r>
              <w:rPr>
                <w:rFonts w:hint="eastAsia" w:hAnsi="宋体" w:cs="Calibri"/>
                <w:color w:val="000000"/>
                <w:szCs w:val="18"/>
              </w:rPr>
              <w:t>泉</w:t>
            </w:r>
          </w:p>
        </w:tc>
        <w:tc>
          <w:tcPr>
            <w:tcW w:w="3125" w:type="dxa"/>
            <w:tcBorders>
              <w:tl2br w:val="nil"/>
              <w:tr2bl w:val="nil"/>
            </w:tcBorders>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vAlign w:val="center"/>
          </w:tcPr>
          <w:p>
            <w:pPr>
              <w:pStyle w:val="182"/>
              <w:rPr>
                <w:rFonts w:hAnsi="宋体"/>
                <w:szCs w:val="18"/>
              </w:rPr>
            </w:pPr>
            <w:r>
              <w:rPr>
                <w:rFonts w:hint="eastAsia" w:hAnsi="宋体" w:cs="Calibri"/>
                <w:color w:val="000000"/>
                <w:szCs w:val="18"/>
              </w:rPr>
              <w:t>瀑布</w:t>
            </w:r>
          </w:p>
        </w:tc>
        <w:tc>
          <w:tcPr>
            <w:tcW w:w="3125" w:type="dxa"/>
            <w:tcBorders>
              <w:tl2br w:val="nil"/>
              <w:tr2bl w:val="nil"/>
            </w:tcBorders>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restart"/>
            <w:tcBorders>
              <w:tl2br w:val="nil"/>
              <w:tr2bl w:val="nil"/>
            </w:tcBorders>
            <w:shd w:val="clear" w:color="auto" w:fill="auto"/>
            <w:vAlign w:val="center"/>
          </w:tcPr>
          <w:p>
            <w:pPr>
              <w:pStyle w:val="182"/>
              <w:rPr>
                <w:rFonts w:hAnsi="宋体"/>
                <w:szCs w:val="18"/>
              </w:rPr>
            </w:pPr>
            <w:r>
              <w:rPr>
                <w:rFonts w:hint="eastAsia" w:hAnsi="宋体"/>
                <w:szCs w:val="18"/>
              </w:rPr>
              <w:t>其他水体相关实体</w:t>
            </w: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河、湖岛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沙洲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岸滩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水中滩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陡岸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河源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tcBorders>
              <w:tl2br w:val="nil"/>
              <w:tr2bl w:val="nil"/>
            </w:tcBorders>
            <w:shd w:val="clear" w:color="auto" w:fill="auto"/>
            <w:vAlign w:val="center"/>
          </w:tcPr>
          <w:p>
            <w:pPr>
              <w:pStyle w:val="182"/>
              <w:rPr>
                <w:rFonts w:hAnsi="宋体"/>
                <w:szCs w:val="18"/>
              </w:rPr>
            </w:pPr>
          </w:p>
        </w:tc>
        <w:tc>
          <w:tcPr>
            <w:tcW w:w="3125" w:type="dxa"/>
            <w:vMerge w:val="continue"/>
            <w:tcBorders>
              <w:tl2br w:val="nil"/>
              <w:tr2bl w:val="nil"/>
            </w:tcBorders>
            <w:shd w:val="clear" w:color="auto" w:fill="auto"/>
            <w:vAlign w:val="center"/>
          </w:tcPr>
          <w:p>
            <w:pPr>
              <w:pStyle w:val="182"/>
              <w:rPr>
                <w:rFonts w:hAnsi="宋体"/>
                <w:szCs w:val="18"/>
              </w:rPr>
            </w:pPr>
          </w:p>
        </w:tc>
        <w:tc>
          <w:tcPr>
            <w:tcW w:w="3125" w:type="dxa"/>
            <w:tcBorders>
              <w:tl2br w:val="nil"/>
              <w:tr2bl w:val="nil"/>
            </w:tcBorders>
            <w:shd w:val="clear" w:color="auto" w:fill="auto"/>
            <w:vAlign w:val="center"/>
          </w:tcPr>
          <w:p>
            <w:pPr>
              <w:pStyle w:val="182"/>
              <w:rPr>
                <w:rFonts w:hAnsi="宋体" w:cs="Calibri"/>
                <w:color w:val="000000"/>
                <w:szCs w:val="18"/>
              </w:rPr>
            </w:pPr>
            <w:r>
              <w:rPr>
                <w:rFonts w:hint="eastAsia" w:hAnsi="宋体" w:cs="Calibri"/>
                <w:color w:val="000000"/>
                <w:szCs w:val="18"/>
              </w:rPr>
              <w:t>河口</w:t>
            </w:r>
          </w:p>
        </w:tc>
      </w:tr>
    </w:tbl>
    <w:p>
      <w:pPr>
        <w:pStyle w:val="81"/>
        <w:numPr>
          <w:ilvl w:val="1"/>
          <w:numId w:val="0"/>
        </w:numPr>
        <w:spacing w:before="156" w:after="156"/>
        <w:ind w:leftChars="0"/>
        <w:jc w:val="center"/>
        <w:rPr>
          <w:rFonts w:hint="eastAsia" w:eastAsia="黑体"/>
          <w:lang w:val="en-US" w:eastAsia="zh-CN"/>
        </w:rPr>
      </w:pPr>
      <w:r>
        <w:rPr>
          <w:rFonts w:hint="eastAsia"/>
          <w:lang w:val="en-US" w:eastAsia="zh-CN"/>
        </w:rPr>
        <w:t xml:space="preserve">表A.1 </w:t>
      </w:r>
      <w:r>
        <w:rPr>
          <w:rFonts w:hint="eastAsia"/>
        </w:rPr>
        <w:t>自然地理实体分类</w:t>
      </w:r>
      <w:r>
        <w:rPr>
          <w:rFonts w:hint="eastAsia"/>
          <w:lang w:eastAsia="zh-CN"/>
        </w:rPr>
        <w:t>（</w:t>
      </w:r>
      <w:r>
        <w:rPr>
          <w:rFonts w:hint="eastAsia"/>
          <w:lang w:val="en-US" w:eastAsia="zh-CN"/>
        </w:rPr>
        <w:t>续</w:t>
      </w:r>
      <w:r>
        <w:rPr>
          <w:rFonts w:hint="eastAsia"/>
          <w:lang w:eastAsia="zh-CN"/>
        </w:rPr>
        <w:t>）</w:t>
      </w:r>
    </w:p>
    <w:tbl>
      <w:tblPr>
        <w:tblStyle w:val="29"/>
        <w:tblW w:w="9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4"/>
        <w:gridCol w:w="3125"/>
        <w:gridCol w:w="3125"/>
      </w:tblGrid>
      <w:tr>
        <w:tblPrEx>
          <w:tblCellMar>
            <w:top w:w="0" w:type="dxa"/>
            <w:left w:w="0" w:type="dxa"/>
            <w:bottom w:w="0" w:type="dxa"/>
            <w:right w:w="0" w:type="dxa"/>
          </w:tblCellMar>
        </w:tblPrEx>
        <w:trPr>
          <w:jc w:val="center"/>
        </w:trPr>
        <w:tc>
          <w:tcPr>
            <w:tcW w:w="3124" w:type="dxa"/>
            <w:shd w:val="clear" w:color="auto" w:fill="auto"/>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5" w:type="dxa"/>
            <w:vAlign w:val="center"/>
          </w:tcPr>
          <w:p>
            <w:pPr>
              <w:pStyle w:val="182"/>
              <w:ind w:firstLine="0" w:firstLineChars="0"/>
              <w:rPr>
                <w:rFonts w:hint="eastAsia" w:hAnsi="宋体" w:cs="Calibri"/>
                <w:b/>
                <w:bCs/>
                <w:color w:val="000000"/>
                <w:szCs w:val="18"/>
                <w:lang w:val="en-US" w:eastAsia="zh-CN"/>
              </w:rPr>
            </w:pPr>
            <w:r>
              <w:rPr>
                <w:rFonts w:hint="eastAsia" w:hAnsi="宋体" w:cs="Calibri"/>
                <w:b/>
                <w:bCs/>
                <w:color w:val="000000"/>
                <w:szCs w:val="18"/>
              </w:rPr>
              <w:t>二级类</w:t>
            </w:r>
          </w:p>
        </w:tc>
        <w:tc>
          <w:tcPr>
            <w:tcW w:w="3125" w:type="dxa"/>
            <w:shd w:val="clear" w:color="auto" w:fill="auto"/>
            <w:vAlign w:val="center"/>
          </w:tcPr>
          <w:p>
            <w:pPr>
              <w:pStyle w:val="182"/>
              <w:ind w:firstLine="0" w:firstLineChars="0"/>
              <w:rPr>
                <w:rFonts w:hint="eastAsia" w:hAnsi="宋体" w:cs="Calibri"/>
                <w:b/>
                <w:bCs/>
                <w:color w:val="000000"/>
                <w:szCs w:val="18"/>
                <w:lang w:val="en-US" w:eastAsia="zh-CN"/>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restart"/>
            <w:shd w:val="clear" w:color="auto" w:fill="auto"/>
            <w:vAlign w:val="center"/>
          </w:tcPr>
          <w:p>
            <w:pPr>
              <w:pStyle w:val="182"/>
              <w:rPr>
                <w:rFonts w:hAnsi="宋体"/>
                <w:szCs w:val="18"/>
              </w:rPr>
            </w:pPr>
            <w:r>
              <w:rPr>
                <w:rFonts w:hint="eastAsia" w:hAnsi="宋体"/>
                <w:szCs w:val="18"/>
              </w:rPr>
              <w:t>冰雪地</w:t>
            </w:r>
          </w:p>
        </w:tc>
        <w:tc>
          <w:tcPr>
            <w:tcW w:w="3125" w:type="dxa"/>
            <w:vAlign w:val="center"/>
          </w:tcPr>
          <w:p>
            <w:pPr>
              <w:pStyle w:val="182"/>
              <w:rPr>
                <w:rFonts w:hAnsi="宋体"/>
                <w:szCs w:val="18"/>
              </w:rPr>
            </w:pPr>
            <w:r>
              <w:rPr>
                <w:rFonts w:hint="eastAsia" w:hAnsi="宋体" w:cs="Calibri"/>
                <w:color w:val="000000"/>
                <w:szCs w:val="18"/>
              </w:rPr>
              <w:t>雪域</w:t>
            </w:r>
          </w:p>
        </w:tc>
        <w:tc>
          <w:tcPr>
            <w:tcW w:w="3125" w:type="dxa"/>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Align w:val="center"/>
          </w:tcPr>
          <w:p>
            <w:pPr>
              <w:pStyle w:val="182"/>
              <w:rPr>
                <w:rFonts w:hAnsi="宋体"/>
                <w:szCs w:val="18"/>
              </w:rPr>
            </w:pPr>
            <w:r>
              <w:rPr>
                <w:rFonts w:hint="eastAsia" w:hAnsi="宋体" w:cs="Calibri"/>
                <w:color w:val="000000"/>
                <w:szCs w:val="18"/>
              </w:rPr>
              <w:t>粒雪原</w:t>
            </w:r>
          </w:p>
        </w:tc>
        <w:tc>
          <w:tcPr>
            <w:tcW w:w="3125" w:type="dxa"/>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Align w:val="center"/>
          </w:tcPr>
          <w:p>
            <w:pPr>
              <w:pStyle w:val="182"/>
              <w:rPr>
                <w:rFonts w:hAnsi="宋体"/>
                <w:szCs w:val="18"/>
              </w:rPr>
            </w:pPr>
            <w:r>
              <w:rPr>
                <w:rFonts w:hint="eastAsia" w:hAnsi="宋体" w:cs="Calibri"/>
                <w:color w:val="000000"/>
                <w:szCs w:val="18"/>
              </w:rPr>
              <w:t>冰川</w:t>
            </w:r>
          </w:p>
        </w:tc>
        <w:tc>
          <w:tcPr>
            <w:tcW w:w="3125" w:type="dxa"/>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restart"/>
            <w:shd w:val="clear" w:color="auto" w:fill="auto"/>
            <w:vAlign w:val="center"/>
          </w:tcPr>
          <w:p>
            <w:pPr>
              <w:pStyle w:val="182"/>
              <w:rPr>
                <w:rFonts w:hAnsi="宋体"/>
                <w:szCs w:val="18"/>
              </w:rPr>
            </w:pPr>
            <w:r>
              <w:rPr>
                <w:rFonts w:hint="eastAsia" w:hAnsi="宋体"/>
                <w:szCs w:val="18"/>
              </w:rPr>
              <w:t>其他冰雪地相关实体</w:t>
            </w: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冰裂隙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冰陡崖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冰碛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冰塔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restart"/>
            <w:shd w:val="clear" w:color="auto" w:fill="auto"/>
            <w:vAlign w:val="center"/>
          </w:tcPr>
          <w:p>
            <w:pPr>
              <w:pStyle w:val="182"/>
              <w:rPr>
                <w:rFonts w:hAnsi="宋体"/>
                <w:szCs w:val="18"/>
              </w:rPr>
            </w:pPr>
            <w:r>
              <w:rPr>
                <w:rFonts w:hint="eastAsia" w:hAnsi="宋体"/>
                <w:szCs w:val="18"/>
              </w:rPr>
              <w:t>海洋</w:t>
            </w:r>
          </w:p>
        </w:tc>
        <w:tc>
          <w:tcPr>
            <w:tcW w:w="3125" w:type="dxa"/>
            <w:vAlign w:val="center"/>
          </w:tcPr>
          <w:p>
            <w:pPr>
              <w:pStyle w:val="182"/>
              <w:rPr>
                <w:rFonts w:hAnsi="宋体"/>
                <w:szCs w:val="18"/>
              </w:rPr>
            </w:pPr>
            <w:r>
              <w:rPr>
                <w:rFonts w:hint="eastAsia" w:hAnsi="宋体" w:cs="Calibri"/>
                <w:color w:val="000000"/>
                <w:szCs w:val="18"/>
              </w:rPr>
              <w:t>海域</w:t>
            </w:r>
          </w:p>
        </w:tc>
        <w:tc>
          <w:tcPr>
            <w:tcW w:w="3125" w:type="dxa"/>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Align w:val="center"/>
          </w:tcPr>
          <w:p>
            <w:pPr>
              <w:pStyle w:val="182"/>
              <w:rPr>
                <w:rFonts w:hAnsi="宋体"/>
                <w:szCs w:val="18"/>
              </w:rPr>
            </w:pPr>
            <w:r>
              <w:rPr>
                <w:rFonts w:hint="eastAsia" w:hAnsi="宋体" w:cs="Calibri"/>
                <w:color w:val="000000"/>
                <w:szCs w:val="18"/>
              </w:rPr>
              <w:t>海岸线</w:t>
            </w:r>
          </w:p>
        </w:tc>
        <w:tc>
          <w:tcPr>
            <w:tcW w:w="3125" w:type="dxa"/>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Align w:val="center"/>
          </w:tcPr>
          <w:p>
            <w:pPr>
              <w:pStyle w:val="182"/>
              <w:rPr>
                <w:rFonts w:hAnsi="宋体"/>
                <w:szCs w:val="18"/>
              </w:rPr>
            </w:pPr>
            <w:r>
              <w:rPr>
                <w:rFonts w:hint="eastAsia" w:hAnsi="宋体" w:cs="Calibri"/>
                <w:color w:val="000000"/>
                <w:szCs w:val="18"/>
              </w:rPr>
              <w:t>干出滩</w:t>
            </w:r>
          </w:p>
        </w:tc>
        <w:tc>
          <w:tcPr>
            <w:tcW w:w="3125" w:type="dxa"/>
            <w:shd w:val="clear" w:color="auto" w:fill="auto"/>
            <w:vAlign w:val="center"/>
          </w:tcPr>
          <w:p>
            <w:pPr>
              <w:pStyle w:val="182"/>
              <w:ind w:firstLine="0" w:firstLineChars="0"/>
              <w:rPr>
                <w:rFonts w:hAnsi="宋体" w:cs="Calibri"/>
                <w:color w:val="000000"/>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restart"/>
            <w:shd w:val="clear" w:color="auto" w:fill="auto"/>
            <w:vAlign w:val="center"/>
          </w:tcPr>
          <w:p>
            <w:pPr>
              <w:pStyle w:val="182"/>
              <w:rPr>
                <w:rFonts w:hAnsi="宋体"/>
                <w:szCs w:val="18"/>
              </w:rPr>
            </w:pPr>
            <w:r>
              <w:rPr>
                <w:rFonts w:hint="eastAsia" w:hAnsi="宋体"/>
                <w:szCs w:val="18"/>
              </w:rPr>
              <w:t>海岛、礁</w:t>
            </w: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海岛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低潮高地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暗礁暗沙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szCs w:val="18"/>
              </w:rPr>
            </w:pPr>
            <w:r>
              <w:rPr>
                <w:rFonts w:hint="eastAsia" w:hAnsi="宋体"/>
                <w:szCs w:val="18"/>
              </w:rPr>
              <w:t>其他海洋相关实体</w:t>
            </w:r>
          </w:p>
        </w:tc>
        <w:tc>
          <w:tcPr>
            <w:tcW w:w="3125" w:type="dxa"/>
            <w:shd w:val="clear" w:color="auto" w:fill="auto"/>
            <w:vAlign w:val="center"/>
          </w:tcPr>
          <w:p>
            <w:pPr>
              <w:pStyle w:val="182"/>
              <w:rPr>
                <w:rFonts w:hint="eastAsia" w:hAnsi="宋体" w:eastAsia="宋体" w:cs="Calibri"/>
                <w:color w:val="000000"/>
                <w:szCs w:val="18"/>
                <w:lang w:eastAsia="zh-CN"/>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restart"/>
            <w:shd w:val="clear" w:color="auto" w:fill="auto"/>
            <w:vAlign w:val="center"/>
          </w:tcPr>
          <w:p>
            <w:pPr>
              <w:pStyle w:val="182"/>
              <w:rPr>
                <w:rFonts w:hAnsi="宋体"/>
                <w:szCs w:val="18"/>
              </w:rPr>
            </w:pPr>
            <w:r>
              <w:rPr>
                <w:rFonts w:hint="eastAsia" w:hAnsi="宋体"/>
                <w:szCs w:val="18"/>
              </w:rPr>
              <w:t>农林用地与其他土地</w:t>
            </w:r>
          </w:p>
        </w:tc>
        <w:tc>
          <w:tcPr>
            <w:tcW w:w="3125" w:type="dxa"/>
            <w:vMerge w:val="restart"/>
            <w:shd w:val="clear" w:color="auto" w:fill="auto"/>
            <w:vAlign w:val="center"/>
          </w:tcPr>
          <w:p>
            <w:pPr>
              <w:pStyle w:val="182"/>
              <w:rPr>
                <w:rFonts w:hAnsi="宋体"/>
                <w:szCs w:val="18"/>
              </w:rPr>
            </w:pPr>
            <w:r>
              <w:rPr>
                <w:rFonts w:hint="eastAsia" w:hAnsi="宋体"/>
                <w:szCs w:val="18"/>
              </w:rPr>
              <w:t>耕地</w:t>
            </w: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水田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水浇地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旱地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restart"/>
            <w:shd w:val="clear" w:color="auto" w:fill="auto"/>
            <w:vAlign w:val="center"/>
          </w:tcPr>
          <w:p>
            <w:pPr>
              <w:pStyle w:val="182"/>
              <w:rPr>
                <w:rFonts w:hAnsi="宋体"/>
                <w:szCs w:val="18"/>
              </w:rPr>
            </w:pPr>
            <w:r>
              <w:rPr>
                <w:rFonts w:hint="eastAsia" w:hAnsi="宋体"/>
                <w:szCs w:val="18"/>
              </w:rPr>
              <w:t>园地</w:t>
            </w: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果园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茶园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其他园地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restart"/>
            <w:shd w:val="clear" w:color="auto" w:fill="auto"/>
            <w:vAlign w:val="center"/>
          </w:tcPr>
          <w:p>
            <w:pPr>
              <w:pStyle w:val="182"/>
              <w:rPr>
                <w:rFonts w:hAnsi="宋体"/>
                <w:szCs w:val="18"/>
              </w:rPr>
            </w:pPr>
            <w:r>
              <w:rPr>
                <w:rFonts w:hint="eastAsia" w:hAnsi="宋体"/>
                <w:szCs w:val="18"/>
              </w:rPr>
              <w:t>林地</w:t>
            </w: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乔木林地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竹林地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灌木林地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木本油料林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工业原料林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干果经济林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其他林地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restart"/>
            <w:shd w:val="clear" w:color="auto" w:fill="auto"/>
            <w:vAlign w:val="center"/>
          </w:tcPr>
          <w:p>
            <w:pPr>
              <w:pStyle w:val="182"/>
              <w:rPr>
                <w:rFonts w:hAnsi="宋体"/>
                <w:szCs w:val="18"/>
              </w:rPr>
            </w:pPr>
            <w:r>
              <w:rPr>
                <w:rFonts w:hint="eastAsia" w:hAnsi="宋体"/>
                <w:szCs w:val="18"/>
              </w:rPr>
              <w:t>草地</w:t>
            </w: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天然牧草地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人工牧草地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其他草地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restart"/>
            <w:shd w:val="clear" w:color="auto" w:fill="auto"/>
            <w:vAlign w:val="center"/>
          </w:tcPr>
          <w:p>
            <w:pPr>
              <w:pStyle w:val="182"/>
              <w:rPr>
                <w:rFonts w:hAnsi="宋体"/>
                <w:szCs w:val="18"/>
              </w:rPr>
            </w:pPr>
            <w:r>
              <w:rPr>
                <w:rFonts w:hint="eastAsia" w:hAnsi="宋体"/>
                <w:szCs w:val="18"/>
              </w:rPr>
              <w:t>湿地</w:t>
            </w: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红树林地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森林沼泽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灌丛沼泽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沼泽草地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其他沼泽地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restart"/>
            <w:shd w:val="clear" w:color="auto" w:fill="auto"/>
            <w:vAlign w:val="center"/>
          </w:tcPr>
          <w:p>
            <w:pPr>
              <w:pStyle w:val="182"/>
              <w:rPr>
                <w:rFonts w:hAnsi="宋体"/>
                <w:szCs w:val="18"/>
              </w:rPr>
            </w:pPr>
            <w:r>
              <w:rPr>
                <w:rFonts w:hint="eastAsia" w:hAnsi="宋体"/>
                <w:szCs w:val="18"/>
              </w:rPr>
              <w:t>其他土地</w:t>
            </w: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盐碱地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沙地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裸土地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裸岩石砾地</w:t>
            </w:r>
          </w:p>
        </w:tc>
      </w:tr>
    </w:tbl>
    <w:p>
      <w:pPr>
        <w:pStyle w:val="81"/>
        <w:numPr>
          <w:ilvl w:val="1"/>
          <w:numId w:val="0"/>
        </w:numPr>
        <w:spacing w:before="156" w:after="156"/>
        <w:ind w:leftChars="0"/>
        <w:jc w:val="center"/>
        <w:rPr>
          <w:rFonts w:hint="eastAsia" w:eastAsia="黑体"/>
          <w:lang w:val="en-US" w:eastAsia="zh-CN"/>
        </w:rPr>
      </w:pPr>
      <w:r>
        <w:rPr>
          <w:rFonts w:hint="eastAsia"/>
          <w:lang w:val="en-US" w:eastAsia="zh-CN"/>
        </w:rPr>
        <w:t xml:space="preserve">表A.1 </w:t>
      </w:r>
      <w:r>
        <w:rPr>
          <w:rFonts w:hint="eastAsia"/>
        </w:rPr>
        <w:t>自然地理实体分类</w:t>
      </w:r>
      <w:r>
        <w:rPr>
          <w:rFonts w:hint="eastAsia"/>
          <w:lang w:eastAsia="zh-CN"/>
        </w:rPr>
        <w:t>（</w:t>
      </w:r>
      <w:r>
        <w:rPr>
          <w:rFonts w:hint="eastAsia"/>
          <w:lang w:val="en-US" w:eastAsia="zh-CN"/>
        </w:rPr>
        <w:t>续</w:t>
      </w:r>
      <w:r>
        <w:rPr>
          <w:rFonts w:hint="eastAsia"/>
          <w:lang w:eastAsia="zh-CN"/>
        </w:rPr>
        <w:t>）</w:t>
      </w:r>
    </w:p>
    <w:tbl>
      <w:tblPr>
        <w:tblStyle w:val="29"/>
        <w:tblW w:w="9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4"/>
        <w:gridCol w:w="3125"/>
        <w:gridCol w:w="3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shd w:val="clear" w:color="auto" w:fill="auto"/>
            <w:vAlign w:val="center"/>
          </w:tcPr>
          <w:p>
            <w:pPr>
              <w:pStyle w:val="182"/>
              <w:ind w:firstLine="0" w:firstLineChars="0"/>
              <w:rPr>
                <w:rFonts w:hint="eastAsia" w:hAnsi="宋体" w:cs="Calibri"/>
                <w:b/>
                <w:bCs/>
                <w:color w:val="000000"/>
                <w:szCs w:val="18"/>
                <w:lang w:val="en-US" w:eastAsia="zh-CN"/>
              </w:rPr>
            </w:pPr>
            <w:r>
              <w:rPr>
                <w:rFonts w:hint="eastAsia" w:hAnsi="宋体" w:cs="Calibri"/>
                <w:b/>
                <w:bCs/>
                <w:color w:val="000000"/>
                <w:szCs w:val="18"/>
              </w:rPr>
              <w:t>一级类</w:t>
            </w:r>
          </w:p>
        </w:tc>
        <w:tc>
          <w:tcPr>
            <w:tcW w:w="3125" w:type="dxa"/>
            <w:shd w:val="clear" w:color="auto" w:fill="auto"/>
            <w:vAlign w:val="center"/>
          </w:tcPr>
          <w:p>
            <w:pPr>
              <w:pStyle w:val="182"/>
              <w:ind w:firstLine="0" w:firstLineChars="0"/>
              <w:rPr>
                <w:rFonts w:hint="eastAsia" w:hAnsi="宋体" w:cs="Calibri"/>
                <w:b/>
                <w:bCs/>
                <w:color w:val="000000"/>
                <w:szCs w:val="18"/>
                <w:lang w:val="en-US" w:eastAsia="zh-CN"/>
              </w:rPr>
            </w:pPr>
            <w:r>
              <w:rPr>
                <w:rFonts w:hint="eastAsia" w:hAnsi="宋体" w:cs="Calibri"/>
                <w:b/>
                <w:bCs/>
                <w:color w:val="000000"/>
                <w:szCs w:val="18"/>
              </w:rPr>
              <w:t>二级类</w:t>
            </w:r>
          </w:p>
        </w:tc>
        <w:tc>
          <w:tcPr>
            <w:tcW w:w="3125" w:type="dxa"/>
            <w:shd w:val="clear" w:color="auto" w:fill="auto"/>
            <w:vAlign w:val="center"/>
          </w:tcPr>
          <w:p>
            <w:pPr>
              <w:pStyle w:val="182"/>
              <w:ind w:firstLine="0" w:firstLineChars="0"/>
              <w:rPr>
                <w:rFonts w:hint="eastAsia" w:hAnsi="宋体" w:cs="Calibri"/>
                <w:b/>
                <w:bCs/>
                <w:color w:val="000000"/>
                <w:szCs w:val="18"/>
                <w:lang w:val="en-US" w:eastAsia="zh-CN"/>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restart"/>
            <w:shd w:val="clear" w:color="auto" w:fill="auto"/>
            <w:vAlign w:val="center"/>
          </w:tcPr>
          <w:p>
            <w:pPr>
              <w:pStyle w:val="182"/>
              <w:rPr>
                <w:rFonts w:hAnsi="宋体"/>
                <w:szCs w:val="18"/>
              </w:rPr>
            </w:pPr>
            <w:r>
              <w:rPr>
                <w:rFonts w:hint="eastAsia" w:hAnsi="宋体"/>
                <w:szCs w:val="18"/>
              </w:rPr>
              <w:t>农林用地与其他土地</w:t>
            </w:r>
          </w:p>
        </w:tc>
        <w:tc>
          <w:tcPr>
            <w:tcW w:w="3125" w:type="dxa"/>
            <w:vMerge w:val="restart"/>
            <w:shd w:val="clear" w:color="auto" w:fill="auto"/>
            <w:vAlign w:val="center"/>
          </w:tcPr>
          <w:p>
            <w:pPr>
              <w:pStyle w:val="182"/>
              <w:rPr>
                <w:rFonts w:hAnsi="宋体"/>
                <w:szCs w:val="18"/>
              </w:rPr>
            </w:pPr>
            <w:r>
              <w:rPr>
                <w:rFonts w:hint="eastAsia" w:hAnsi="宋体"/>
                <w:szCs w:val="18"/>
              </w:rPr>
              <w:t>其他土地</w:t>
            </w: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小草丘地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沙泥地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田埂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田坎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4" w:type="dxa"/>
            <w:vMerge w:val="continue"/>
            <w:shd w:val="clear" w:color="auto" w:fill="auto"/>
            <w:vAlign w:val="center"/>
          </w:tcPr>
          <w:p>
            <w:pPr>
              <w:pStyle w:val="182"/>
              <w:rPr>
                <w:rFonts w:hAnsi="宋体"/>
                <w:szCs w:val="18"/>
              </w:rPr>
            </w:pPr>
          </w:p>
        </w:tc>
        <w:tc>
          <w:tcPr>
            <w:tcW w:w="3125" w:type="dxa"/>
            <w:vMerge w:val="continue"/>
            <w:shd w:val="clear" w:color="auto" w:fill="auto"/>
            <w:vAlign w:val="center"/>
          </w:tcPr>
          <w:p>
            <w:pPr>
              <w:pStyle w:val="182"/>
              <w:rPr>
                <w:rFonts w:hAnsi="宋体"/>
                <w:szCs w:val="18"/>
              </w:rPr>
            </w:pPr>
          </w:p>
        </w:tc>
        <w:tc>
          <w:tcPr>
            <w:tcW w:w="3125" w:type="dxa"/>
            <w:shd w:val="clear" w:color="auto" w:fill="auto"/>
            <w:vAlign w:val="center"/>
          </w:tcPr>
          <w:p>
            <w:pPr>
              <w:pStyle w:val="182"/>
              <w:rPr>
                <w:rFonts w:hAnsi="宋体" w:cs="Calibri"/>
                <w:color w:val="000000"/>
                <w:szCs w:val="18"/>
              </w:rPr>
            </w:pPr>
            <w:r>
              <w:rPr>
                <w:rFonts w:hint="eastAsia" w:hAnsi="宋体" w:cs="Calibri"/>
                <w:color w:val="000000"/>
                <w:szCs w:val="18"/>
              </w:rPr>
              <w:t>防火带</w:t>
            </w:r>
          </w:p>
        </w:tc>
      </w:tr>
    </w:tbl>
    <w:p>
      <w:pPr>
        <w:pStyle w:val="81"/>
        <w:numPr>
          <w:ilvl w:val="1"/>
          <w:numId w:val="0"/>
        </w:numPr>
        <w:spacing w:before="156" w:after="156"/>
        <w:ind w:leftChars="0"/>
        <w:jc w:val="center"/>
      </w:pPr>
      <w:r>
        <w:rPr>
          <w:rFonts w:hint="eastAsia"/>
          <w:lang w:val="en-US" w:eastAsia="zh-CN"/>
        </w:rPr>
        <w:t xml:space="preserve">表A.2 </w:t>
      </w:r>
      <w:r>
        <w:rPr>
          <w:rFonts w:hint="eastAsia"/>
        </w:rPr>
        <w:t>人工地理实体分类</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rPr>
                <w:rFonts w:hAnsi="宋体"/>
                <w:b/>
                <w:bCs/>
                <w:szCs w:val="18"/>
              </w:rPr>
            </w:pPr>
            <w:r>
              <w:rPr>
                <w:rFonts w:hint="eastAsia" w:hAnsi="宋体" w:cs="Calibri"/>
                <w:b/>
                <w:bCs/>
                <w:color w:val="000000"/>
                <w:szCs w:val="18"/>
              </w:rPr>
              <w:t>一级类</w:t>
            </w:r>
          </w:p>
        </w:tc>
        <w:tc>
          <w:tcPr>
            <w:tcW w:w="3122" w:type="dxa"/>
            <w:shd w:val="clear" w:color="auto" w:fill="auto"/>
            <w:vAlign w:val="center"/>
          </w:tcPr>
          <w:p>
            <w:pPr>
              <w:pStyle w:val="182"/>
              <w:rPr>
                <w:rFonts w:hAnsi="宋体"/>
                <w:b/>
                <w:bCs/>
                <w:szCs w:val="18"/>
              </w:rPr>
            </w:pPr>
            <w:r>
              <w:rPr>
                <w:rFonts w:hint="eastAsia" w:hAnsi="宋体" w:cs="Calibri"/>
                <w:b/>
                <w:bCs/>
                <w:color w:val="000000"/>
                <w:szCs w:val="18"/>
              </w:rPr>
              <w:t>二级类</w:t>
            </w:r>
          </w:p>
        </w:tc>
        <w:tc>
          <w:tcPr>
            <w:tcW w:w="3122" w:type="dxa"/>
            <w:shd w:val="clear" w:color="auto" w:fill="auto"/>
            <w:vAlign w:val="center"/>
          </w:tcPr>
          <w:p>
            <w:pPr>
              <w:pStyle w:val="182"/>
              <w:rPr>
                <w:rFonts w:hAnsi="宋体"/>
                <w:b/>
                <w:bCs/>
                <w:szCs w:val="18"/>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水利</w:t>
            </w:r>
          </w:p>
        </w:tc>
        <w:tc>
          <w:tcPr>
            <w:tcW w:w="3122" w:type="dxa"/>
            <w:vMerge w:val="restart"/>
            <w:shd w:val="clear" w:color="auto" w:fill="auto"/>
            <w:vAlign w:val="center"/>
          </w:tcPr>
          <w:p>
            <w:pPr>
              <w:pStyle w:val="182"/>
              <w:rPr>
                <w:rFonts w:hAnsi="宋体"/>
                <w:szCs w:val="18"/>
              </w:rPr>
            </w:pPr>
            <w:r>
              <w:rPr>
                <w:rFonts w:hint="eastAsia" w:hAnsi="宋体"/>
                <w:szCs w:val="18"/>
              </w:rPr>
              <w:t>水库</w:t>
            </w:r>
          </w:p>
        </w:tc>
        <w:tc>
          <w:tcPr>
            <w:tcW w:w="3122" w:type="dxa"/>
            <w:shd w:val="clear" w:color="auto" w:fill="auto"/>
            <w:vAlign w:val="center"/>
          </w:tcPr>
          <w:p>
            <w:pPr>
              <w:pStyle w:val="182"/>
              <w:rPr>
                <w:rFonts w:hAnsi="宋体"/>
                <w:szCs w:val="18"/>
              </w:rPr>
            </w:pPr>
            <w:r>
              <w:rPr>
                <w:rFonts w:hint="eastAsia" w:hAnsi="宋体" w:cs="Calibri"/>
                <w:color w:val="000000"/>
                <w:szCs w:val="18"/>
              </w:rPr>
              <w:t>水库蓄水区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shd w:val="clear" w:color="auto" w:fill="auto"/>
            <w:vAlign w:val="center"/>
          </w:tcPr>
          <w:p>
            <w:pPr>
              <w:pStyle w:val="182"/>
              <w:rPr>
                <w:rFonts w:hAnsi="宋体"/>
                <w:szCs w:val="18"/>
              </w:rPr>
            </w:pPr>
          </w:p>
        </w:tc>
        <w:tc>
          <w:tcPr>
            <w:tcW w:w="3122" w:type="dxa"/>
            <w:shd w:val="clear" w:color="auto" w:fill="auto"/>
            <w:vAlign w:val="center"/>
          </w:tcPr>
          <w:p>
            <w:pPr>
              <w:pStyle w:val="182"/>
              <w:rPr>
                <w:rFonts w:hAnsi="宋体"/>
                <w:szCs w:val="18"/>
              </w:rPr>
            </w:pPr>
            <w:r>
              <w:rPr>
                <w:rFonts w:hint="eastAsia" w:hAnsi="宋体" w:cs="Calibri"/>
                <w:color w:val="000000"/>
                <w:szCs w:val="18"/>
              </w:rPr>
              <w:t>溢洪道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shd w:val="clear" w:color="auto" w:fill="auto"/>
            <w:vAlign w:val="center"/>
          </w:tcPr>
          <w:p>
            <w:pPr>
              <w:pStyle w:val="182"/>
              <w:rPr>
                <w:rFonts w:hAnsi="宋体"/>
                <w:szCs w:val="18"/>
              </w:rPr>
            </w:pPr>
          </w:p>
        </w:tc>
        <w:tc>
          <w:tcPr>
            <w:tcW w:w="3122" w:type="dxa"/>
            <w:shd w:val="clear" w:color="auto" w:fill="auto"/>
            <w:vAlign w:val="center"/>
          </w:tcPr>
          <w:p>
            <w:pPr>
              <w:pStyle w:val="182"/>
              <w:rPr>
                <w:rFonts w:hAnsi="宋体"/>
                <w:szCs w:val="18"/>
              </w:rPr>
            </w:pPr>
            <w:r>
              <w:rPr>
                <w:rFonts w:hint="eastAsia" w:hAnsi="宋体" w:cs="Calibri"/>
                <w:color w:val="000000"/>
                <w:szCs w:val="18"/>
              </w:rPr>
              <w:t>泄洪洞、出水口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运河、沟渠</w:t>
            </w:r>
          </w:p>
        </w:tc>
        <w:tc>
          <w:tcPr>
            <w:tcW w:w="3122" w:type="dxa"/>
            <w:shd w:val="clear" w:color="auto" w:fill="auto"/>
            <w:vAlign w:val="center"/>
          </w:tcPr>
          <w:p>
            <w:pPr>
              <w:pStyle w:val="182"/>
              <w:rPr>
                <w:rFonts w:hAnsi="宋体"/>
                <w:szCs w:val="18"/>
              </w:rPr>
            </w:pPr>
            <w:r>
              <w:rPr>
                <w:rFonts w:hint="eastAsia" w:hAnsi="宋体" w:cs="Calibri"/>
                <w:color w:val="000000"/>
                <w:szCs w:val="18"/>
              </w:rPr>
              <w:t>运河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szCs w:val="18"/>
              </w:rPr>
            </w:pPr>
            <w:r>
              <w:rPr>
                <w:rFonts w:hint="eastAsia" w:hAnsi="宋体" w:cs="Calibri"/>
                <w:color w:val="000000"/>
                <w:szCs w:val="18"/>
              </w:rPr>
              <w:t>地面渠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地下渠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地下渠出水口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输水渡槽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输水隧道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倒虹吸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涵洞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干沟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排水沟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井、池</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水井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地热井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贮水池、水窖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水利附属设施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堤防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水闸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泵站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渠首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沟堑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取水口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蓄滞洪区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交通</w:t>
            </w:r>
          </w:p>
        </w:tc>
        <w:tc>
          <w:tcPr>
            <w:tcW w:w="3122" w:type="dxa"/>
            <w:vMerge w:val="restart"/>
            <w:vAlign w:val="center"/>
          </w:tcPr>
          <w:p>
            <w:pPr>
              <w:pStyle w:val="182"/>
              <w:rPr>
                <w:rFonts w:hAnsi="宋体"/>
                <w:szCs w:val="18"/>
              </w:rPr>
            </w:pPr>
            <w:r>
              <w:rPr>
                <w:rFonts w:hint="eastAsia" w:hAnsi="宋体" w:cs="Calibri"/>
                <w:color w:val="000000"/>
                <w:szCs w:val="18"/>
              </w:rPr>
              <w:t>轨道交通</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标准轨道铁路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窄轨铁路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磁浮铁轨、轻轨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有轨电车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s="Calibri"/>
                <w:color w:val="000000"/>
                <w:szCs w:val="18"/>
              </w:rPr>
              <w:t>公路</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国道</w:t>
            </w:r>
          </w:p>
        </w:tc>
      </w:tr>
    </w:tbl>
    <w:p>
      <w:pPr>
        <w:pStyle w:val="81"/>
        <w:numPr>
          <w:ilvl w:val="1"/>
          <w:numId w:val="0"/>
        </w:numPr>
        <w:spacing w:before="156" w:after="156"/>
        <w:ind w:leftChars="0"/>
        <w:jc w:val="center"/>
        <w:rPr>
          <w:rFonts w:hint="eastAsia" w:hAnsi="Times New Roman" w:eastAsia="黑体" w:cs="Times New Roman"/>
          <w:lang w:eastAsia="zh-CN"/>
        </w:rPr>
      </w:pPr>
      <w:r>
        <w:rPr>
          <w:rFonts w:hint="eastAsia" w:hAnsi="Times New Roman" w:cs="Times New Roman"/>
          <w:lang w:val="en-US" w:eastAsia="zh-CN"/>
        </w:rPr>
        <w:t xml:space="preserve">表A.2 </w:t>
      </w:r>
      <w:r>
        <w:rPr>
          <w:rFonts w:hint="eastAsia" w:hAnsi="Times New Roman" w:cs="Times New Roman"/>
        </w:rPr>
        <w:t>人工地理实体分类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shd w:val="clear" w:color="auto" w:fill="auto"/>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交通</w:t>
            </w:r>
          </w:p>
        </w:tc>
        <w:tc>
          <w:tcPr>
            <w:tcW w:w="3122" w:type="dxa"/>
            <w:vMerge w:val="restart"/>
            <w:vAlign w:val="center"/>
          </w:tcPr>
          <w:p>
            <w:pPr>
              <w:pStyle w:val="182"/>
              <w:rPr>
                <w:rFonts w:hint="eastAsia" w:hAnsi="宋体" w:eastAsia="宋体"/>
                <w:szCs w:val="18"/>
                <w:lang w:val="en-US" w:eastAsia="zh-CN"/>
              </w:rPr>
            </w:pPr>
            <w:r>
              <w:rPr>
                <w:rFonts w:hint="eastAsia" w:hAnsi="宋体"/>
                <w:szCs w:val="18"/>
                <w:lang w:val="en-US" w:eastAsia="zh-CN"/>
              </w:rPr>
              <w:t>公路</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省道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县道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专用公路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匝道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村道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其他公路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城市道路</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快速路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主干路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次干路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支路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引道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城市辅路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内部道路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绿道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乡村道路</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机耕路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乡村路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小路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山隘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栈道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水运航道</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航道线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航海线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通航河段起迄点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桥梁</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铁路桥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公路桥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公铁两用桥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立交桥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引桥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人行桥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其他专用桥梁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桥墩、柱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隧道、明峒</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铁路隧道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道路隧道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铁路明峒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道路明峒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其他通道</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缆车道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简易轨道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索道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滑道</w:t>
            </w:r>
          </w:p>
        </w:tc>
      </w:tr>
    </w:tbl>
    <w:p>
      <w:pPr>
        <w:pStyle w:val="81"/>
        <w:numPr>
          <w:ilvl w:val="1"/>
          <w:numId w:val="0"/>
        </w:numPr>
        <w:spacing w:before="156" w:after="156"/>
        <w:ind w:leftChars="0"/>
        <w:jc w:val="center"/>
      </w:pPr>
      <w:r>
        <w:rPr>
          <w:rFonts w:hint="eastAsia" w:hAnsi="Times New Roman" w:cs="Times New Roman"/>
          <w:lang w:val="en-US" w:eastAsia="zh-CN"/>
        </w:rPr>
        <w:t xml:space="preserve">表A.2 </w:t>
      </w:r>
      <w:r>
        <w:rPr>
          <w:rFonts w:hint="eastAsia" w:hAnsi="Times New Roman" w:cs="Times New Roman"/>
        </w:rPr>
        <w:t>人工地理实体分类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shd w:val="clear" w:color="auto" w:fill="auto"/>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交通</w:t>
            </w:r>
          </w:p>
        </w:tc>
        <w:tc>
          <w:tcPr>
            <w:tcW w:w="3122" w:type="dxa"/>
            <w:vMerge w:val="restart"/>
            <w:vAlign w:val="center"/>
          </w:tcPr>
          <w:p>
            <w:pPr>
              <w:pStyle w:val="182"/>
              <w:rPr>
                <w:rFonts w:hAnsi="宋体"/>
                <w:szCs w:val="18"/>
              </w:rPr>
            </w:pPr>
            <w:r>
              <w:rPr>
                <w:rFonts w:hint="eastAsia" w:hAnsi="宋体" w:cs="Calibri"/>
                <w:color w:val="000000"/>
                <w:szCs w:val="18"/>
              </w:rPr>
              <w:t>其他通道</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徒涉场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门洞、下跨道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地下人行通道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野生动物通道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跳墩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漫水路面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轨道交通设施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铁路站房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铁路站台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铁路天桥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机车转盘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车挡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信号灯柱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铁路站线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水鹤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地铁站（出入口）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轻轨站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道路设施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高速公路出入口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高速公路临时停车点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紧急避险车道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中国公路零公里标志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里程碑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路标、路牌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交通监控设备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交通信号灯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隔离防护设施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道路反光镜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散热棒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路堑、路堤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收费站、检查站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加油（气、电）站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公交站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自行车租赁点、区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停车场、楼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水运设施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水运站房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码头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道头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船坞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系船柱</w:t>
            </w:r>
          </w:p>
        </w:tc>
      </w:tr>
    </w:tbl>
    <w:p>
      <w:pPr>
        <w:pStyle w:val="81"/>
        <w:numPr>
          <w:ilvl w:val="1"/>
          <w:numId w:val="0"/>
        </w:numPr>
        <w:spacing w:before="156" w:after="156"/>
        <w:ind w:leftChars="0"/>
        <w:jc w:val="center"/>
      </w:pPr>
      <w:r>
        <w:rPr>
          <w:rFonts w:hint="eastAsia" w:hAnsi="Times New Roman" w:cs="Times New Roman"/>
          <w:lang w:val="en-US" w:eastAsia="zh-CN"/>
        </w:rPr>
        <w:t xml:space="preserve">表A.2 </w:t>
      </w:r>
      <w:r>
        <w:rPr>
          <w:rFonts w:hint="eastAsia" w:hAnsi="Times New Roman" w:cs="Times New Roman"/>
        </w:rPr>
        <w:t>人工地理实体分类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shd w:val="clear" w:color="auto" w:fill="auto"/>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交通</w:t>
            </w:r>
          </w:p>
        </w:tc>
        <w:tc>
          <w:tcPr>
            <w:tcW w:w="3122" w:type="dxa"/>
            <w:vMerge w:val="restart"/>
            <w:vAlign w:val="center"/>
          </w:tcPr>
          <w:p>
            <w:pPr>
              <w:pStyle w:val="182"/>
              <w:rPr>
                <w:rFonts w:hAnsi="宋体"/>
                <w:szCs w:val="18"/>
              </w:rPr>
            </w:pPr>
            <w:r>
              <w:rPr>
                <w:rFonts w:hint="eastAsia" w:hAnsi="宋体" w:cs="Calibri"/>
                <w:color w:val="000000"/>
                <w:szCs w:val="18"/>
              </w:rPr>
              <w:t>水运设施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锚地、停泊场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引航、救援站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信号台、站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船闸、升船机站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灯标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浮标、立标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雷达、无线电、定位系统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沉船、障碍物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船舶维修设施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防波堤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航空设施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航站楼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机场停机坪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机场飞行区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直升飞机停机坪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直升飞机临时起降点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塔台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指示标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飞行区地面标志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灯光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s="Calibri"/>
                <w:color w:val="000000"/>
                <w:szCs w:val="18"/>
              </w:rPr>
              <w:t>交通连通交叉口</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铁路道口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环岛、路口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cs="Calibri"/>
                <w:color w:val="000000"/>
                <w:szCs w:val="18"/>
              </w:rPr>
              <w:t>建（构）筑物及设施</w:t>
            </w:r>
          </w:p>
        </w:tc>
        <w:tc>
          <w:tcPr>
            <w:tcW w:w="3122" w:type="dxa"/>
            <w:vMerge w:val="restart"/>
            <w:vAlign w:val="center"/>
          </w:tcPr>
          <w:p>
            <w:pPr>
              <w:pStyle w:val="182"/>
              <w:rPr>
                <w:rFonts w:hAnsi="宋体"/>
                <w:szCs w:val="18"/>
              </w:rPr>
            </w:pPr>
            <w:r>
              <w:rPr>
                <w:rFonts w:hint="eastAsia" w:hAnsi="宋体"/>
                <w:color w:val="000000"/>
                <w:szCs w:val="18"/>
              </w:rPr>
              <w:t>房屋</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普通房屋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棚房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架空房、吊脚楼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廊房（骑楼）、飘楼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窑洞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蒙古包、放牧点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晾房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地震灾区安置房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特殊用途房屋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废墟房屋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房屋附属设施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门顶、雨罩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院门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照壁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地下建筑</w:t>
            </w:r>
          </w:p>
        </w:tc>
        <w:tc>
          <w:tcPr>
            <w:tcW w:w="3122" w:type="dxa"/>
            <w:shd w:val="clear" w:color="auto" w:fill="auto"/>
            <w:vAlign w:val="center"/>
          </w:tcPr>
          <w:p>
            <w:pPr>
              <w:pStyle w:val="182"/>
              <w:rPr>
                <w:rFonts w:hint="eastAsia" w:hAnsi="宋体" w:eastAsia="宋体" w:cs="Calibri"/>
                <w:color w:val="000000"/>
                <w:szCs w:val="18"/>
                <w:lang w:eastAsia="zh-CN"/>
              </w:rPr>
            </w:pPr>
            <w:r>
              <w:rPr>
                <w:rFonts w:hint="eastAsia" w:hAnsi="宋体" w:cs="Calibri"/>
                <w:color w:val="000000"/>
                <w:szCs w:val="18"/>
                <w:lang w:eastAsia="zh-CN"/>
              </w:rPr>
              <w:t>—</w:t>
            </w:r>
          </w:p>
        </w:tc>
      </w:tr>
    </w:tbl>
    <w:p>
      <w:pPr>
        <w:pStyle w:val="81"/>
        <w:numPr>
          <w:ilvl w:val="1"/>
          <w:numId w:val="0"/>
        </w:numPr>
        <w:spacing w:before="156" w:after="156"/>
        <w:ind w:leftChars="0"/>
        <w:jc w:val="center"/>
      </w:pPr>
      <w:r>
        <w:rPr>
          <w:rFonts w:hint="eastAsia" w:hAnsi="Times New Roman" w:cs="Times New Roman"/>
          <w:lang w:val="en-US" w:eastAsia="zh-CN"/>
        </w:rPr>
        <w:t xml:space="preserve">表A.2 </w:t>
      </w:r>
      <w:r>
        <w:rPr>
          <w:rFonts w:hint="eastAsia" w:hAnsi="Times New Roman" w:cs="Times New Roman"/>
        </w:rPr>
        <w:t>人工地理实体分类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shd w:val="clear" w:color="auto" w:fill="auto"/>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cs="Calibri"/>
                <w:color w:val="000000"/>
                <w:szCs w:val="18"/>
              </w:rPr>
              <w:t>建（构）筑物及设施</w:t>
            </w:r>
          </w:p>
        </w:tc>
        <w:tc>
          <w:tcPr>
            <w:tcW w:w="3122" w:type="dxa"/>
            <w:vMerge w:val="restart"/>
            <w:vAlign w:val="center"/>
          </w:tcPr>
          <w:p>
            <w:pPr>
              <w:pStyle w:val="182"/>
              <w:rPr>
                <w:rFonts w:hAnsi="宋体"/>
                <w:szCs w:val="18"/>
              </w:rPr>
            </w:pPr>
            <w:r>
              <w:rPr>
                <w:rFonts w:hint="eastAsia" w:hAnsi="宋体"/>
                <w:color w:val="000000"/>
                <w:szCs w:val="18"/>
              </w:rPr>
              <w:t>地下建筑附属设施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出入口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天窗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通风口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测量标志</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平高控制点、站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卫星定位控制点、站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其他测量控制点、站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工矿设施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工业用井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工业用塔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液、气贮存设备及工业用池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海上平台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地质勘探设施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露天生产设备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固定装卸设备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可再生能源发电设施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采掘场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乱掘地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盐田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露天货栈、材料场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尾矿库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农业设施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温室、大棚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粮仓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磨房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水车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药浴池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固化池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地窖（菜窖）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渔栅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鱼礁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打谷场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贮草场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晾晒场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公共服务设施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报刊亭、售货亭、售票亭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自助终端机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邮筒、信箱、快递柜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汽车检修台、洗车台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跳伞塔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无线电塔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露天舞台、观礼台</w:t>
            </w:r>
          </w:p>
        </w:tc>
      </w:tr>
    </w:tbl>
    <w:p>
      <w:pPr>
        <w:pStyle w:val="81"/>
        <w:numPr>
          <w:ilvl w:val="1"/>
          <w:numId w:val="0"/>
        </w:numPr>
        <w:spacing w:before="156" w:after="156"/>
        <w:ind w:leftChars="0"/>
        <w:jc w:val="center"/>
      </w:pPr>
      <w:r>
        <w:rPr>
          <w:rFonts w:hint="eastAsia" w:hAnsi="Times New Roman" w:cs="Times New Roman"/>
          <w:lang w:val="en-US" w:eastAsia="zh-CN"/>
        </w:rPr>
        <w:t xml:space="preserve">表A.2 </w:t>
      </w:r>
      <w:r>
        <w:rPr>
          <w:rFonts w:hint="eastAsia" w:hAnsi="Times New Roman" w:cs="Times New Roman"/>
        </w:rPr>
        <w:t>人工地理实体分类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shd w:val="clear" w:color="auto" w:fill="auto"/>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cs="Calibri"/>
                <w:color w:val="000000"/>
                <w:szCs w:val="18"/>
              </w:rPr>
              <w:t>建（构）筑物及设施</w:t>
            </w:r>
          </w:p>
        </w:tc>
        <w:tc>
          <w:tcPr>
            <w:tcW w:w="3122" w:type="dxa"/>
            <w:vMerge w:val="restart"/>
            <w:vAlign w:val="center"/>
          </w:tcPr>
          <w:p>
            <w:pPr>
              <w:pStyle w:val="182"/>
              <w:rPr>
                <w:rFonts w:hAnsi="宋体"/>
                <w:szCs w:val="18"/>
              </w:rPr>
            </w:pPr>
            <w:r>
              <w:rPr>
                <w:rFonts w:hint="eastAsia" w:hAnsi="宋体"/>
                <w:color w:val="000000"/>
                <w:szCs w:val="18"/>
              </w:rPr>
              <w:t>公共服务设施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观景台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健身娱乐设施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球场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游泳池、场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垃圾收集点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路灯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街头监控设备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岗亭、岗楼、巡警平台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橱窗、广告牌、电子屏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旗杆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避雷针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墓地、坟地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独立大坟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烧纸炉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应急救护设施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专用供氧点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海上救助站、救生艇站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应急避难场所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充电桩、换电柜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台阶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室外楼梯、扶梯、电梯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坡道、无障碍通道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景观小品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名胜古迹设施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长城、古城墙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烽火台、碉堡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牌楼、牌坊、彩门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钟鼓楼、城楼、古关塞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碑、像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亭、坛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观景塔、纪念塔、标志塔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遗址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宗教设施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宝塔、经塔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敖包、经堆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晒佛台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土地庙、小庙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科学观测设施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气象观测设施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水文观测设施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地震观测设施</w:t>
            </w:r>
          </w:p>
        </w:tc>
      </w:tr>
    </w:tbl>
    <w:p>
      <w:pPr>
        <w:pStyle w:val="81"/>
        <w:numPr>
          <w:ilvl w:val="1"/>
          <w:numId w:val="0"/>
        </w:numPr>
        <w:spacing w:before="156" w:after="156"/>
        <w:ind w:leftChars="0"/>
        <w:jc w:val="center"/>
      </w:pPr>
      <w:r>
        <w:rPr>
          <w:rFonts w:hint="eastAsia" w:hAnsi="Times New Roman" w:cs="Times New Roman"/>
          <w:lang w:val="en-US" w:eastAsia="zh-CN"/>
        </w:rPr>
        <w:t xml:space="preserve">表A.2 </w:t>
      </w:r>
      <w:r>
        <w:rPr>
          <w:rFonts w:hint="eastAsia" w:hAnsi="Times New Roman" w:cs="Times New Roman"/>
        </w:rPr>
        <w:t>人工地理实体分类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shd w:val="clear" w:color="auto" w:fill="auto"/>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cs="Calibri"/>
                <w:color w:val="000000"/>
                <w:szCs w:val="18"/>
              </w:rPr>
              <w:t>建（构）筑物及设施</w:t>
            </w:r>
          </w:p>
        </w:tc>
        <w:tc>
          <w:tcPr>
            <w:tcW w:w="3122" w:type="dxa"/>
            <w:vMerge w:val="restart"/>
            <w:vAlign w:val="center"/>
          </w:tcPr>
          <w:p>
            <w:pPr>
              <w:pStyle w:val="182"/>
              <w:rPr>
                <w:rFonts w:hAnsi="宋体"/>
                <w:szCs w:val="18"/>
              </w:rPr>
            </w:pPr>
            <w:r>
              <w:rPr>
                <w:rFonts w:hint="eastAsia" w:hAnsi="宋体"/>
                <w:color w:val="000000"/>
                <w:szCs w:val="18"/>
              </w:rPr>
              <w:t>科学观测设施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天文观测设施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环保监测设施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地质监测设施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卫星地面站、雷达、射电望远镜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海洋观测设施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其他科学观测设施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垣栅设施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围墙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栅栏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篱笆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铁丝网、电网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隔音墙（声屏障）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绿地</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人工绿地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行树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古树名木、独立树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其他绿地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其他设施</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斜坡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防风固沙方格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建筑工地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管线</w:t>
            </w:r>
          </w:p>
        </w:tc>
        <w:tc>
          <w:tcPr>
            <w:tcW w:w="3122" w:type="dxa"/>
            <w:vMerge w:val="restart"/>
            <w:vAlign w:val="center"/>
          </w:tcPr>
          <w:p>
            <w:pPr>
              <w:pStyle w:val="182"/>
              <w:rPr>
                <w:rFonts w:hAnsi="宋体"/>
                <w:szCs w:val="18"/>
              </w:rPr>
            </w:pPr>
            <w:r>
              <w:rPr>
                <w:rFonts w:hint="eastAsia" w:hAnsi="宋体"/>
                <w:color w:val="000000"/>
                <w:szCs w:val="18"/>
              </w:rPr>
              <w:t>长输输电管线</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高压输电线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配电线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长输输电管线出入地口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长输输电管线附属设施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变电设施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长输通信管线</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通信线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长输通信管线出入地口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长输通信管线附属设施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长输油、气、水输送主管道</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油主管道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天然气主管道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水主管道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长输油、气、水输送主管道出入地口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长输油、气、水输送主管道附属设施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其他类型主管道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其他类型主管道出入地口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其他类型主管道附属设施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城市管线线路</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城市电力管线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城市电信管线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城市给水管线</w:t>
            </w:r>
          </w:p>
        </w:tc>
      </w:tr>
    </w:tbl>
    <w:p>
      <w:pPr>
        <w:pStyle w:val="81"/>
        <w:numPr>
          <w:ilvl w:val="1"/>
          <w:numId w:val="0"/>
        </w:numPr>
        <w:spacing w:before="156" w:after="156"/>
        <w:ind w:leftChars="0"/>
        <w:jc w:val="center"/>
      </w:pPr>
      <w:r>
        <w:rPr>
          <w:rFonts w:hint="eastAsia" w:hAnsi="Times New Roman" w:cs="Times New Roman"/>
          <w:lang w:val="en-US" w:eastAsia="zh-CN"/>
        </w:rPr>
        <w:t xml:space="preserve">表A.2 </w:t>
      </w:r>
      <w:r>
        <w:rPr>
          <w:rFonts w:hint="eastAsia" w:hAnsi="Times New Roman" w:cs="Times New Roman"/>
        </w:rPr>
        <w:t>人工地理实体分类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shd w:val="clear" w:color="auto" w:fill="auto"/>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管线</w:t>
            </w:r>
          </w:p>
        </w:tc>
        <w:tc>
          <w:tcPr>
            <w:tcW w:w="3122" w:type="dxa"/>
            <w:vMerge w:val="restart"/>
            <w:vAlign w:val="center"/>
          </w:tcPr>
          <w:p>
            <w:pPr>
              <w:pStyle w:val="182"/>
              <w:rPr>
                <w:rFonts w:hAnsi="宋体"/>
                <w:szCs w:val="18"/>
              </w:rPr>
            </w:pPr>
            <w:r>
              <w:rPr>
                <w:rFonts w:hint="eastAsia" w:hAnsi="宋体"/>
                <w:color w:val="000000"/>
                <w:szCs w:val="18"/>
              </w:rPr>
              <w:t>城市管线线路</w:t>
            </w: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城市排水管线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城市燃气管线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城市热力管线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城市工业管线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城市综合管廊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pStyle w:val="182"/>
              <w:rPr>
                <w:rFonts w:hAnsi="宋体" w:cs="Calibri"/>
                <w:color w:val="000000"/>
                <w:szCs w:val="18"/>
              </w:rPr>
            </w:pPr>
            <w:r>
              <w:rPr>
                <w:rFonts w:hint="eastAsia" w:hAnsi="宋体" w:cs="Calibri"/>
                <w:color w:val="000000"/>
                <w:szCs w:val="18"/>
              </w:rPr>
              <w:t>其他城市管线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城市管线出入地口</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sz w:val="18"/>
                <w:szCs w:val="18"/>
              </w:rPr>
            </w:pPr>
            <w:r>
              <w:rPr>
                <w:rFonts w:hint="eastAsia" w:ascii="宋体" w:hAnsi="宋体" w:cs="Calibri"/>
                <w:color w:val="000000"/>
                <w:kern w:val="0"/>
                <w:sz w:val="18"/>
                <w:szCs w:val="18"/>
              </w:rPr>
              <w:t>城市电力管线</w:t>
            </w:r>
            <w:r>
              <w:rPr>
                <w:rFonts w:hint="eastAsia" w:ascii="宋体" w:hAnsi="宋体" w:cs="Calibri"/>
                <w:color w:val="000000"/>
                <w:sz w:val="18"/>
                <w:szCs w:val="18"/>
              </w:rPr>
              <w:t>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城市电信管线出入地口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城市给水管线出入地口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城市排水管线出入地口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城市燃气管线出入地口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城市热力管线出入地口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城市工业管线出入地口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城市综合管廊出入地口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城市管线附属设施</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管线指示桩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检修井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调压箱（柜）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水龙头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消防栓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雨水箅子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海底管道</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海底电缆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海底光缆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海底油、气、水输送管道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海底排污管道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其他海底管道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海底管道起讫口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海底管道附属设施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院落</w:t>
            </w:r>
          </w:p>
        </w:tc>
        <w:tc>
          <w:tcPr>
            <w:tcW w:w="3122" w:type="dxa"/>
            <w:vMerge w:val="restart"/>
            <w:vAlign w:val="center"/>
          </w:tcPr>
          <w:p>
            <w:pPr>
              <w:pStyle w:val="182"/>
              <w:rPr>
                <w:rFonts w:hAnsi="宋体"/>
                <w:szCs w:val="18"/>
              </w:rPr>
            </w:pPr>
            <w:r>
              <w:rPr>
                <w:rFonts w:hint="eastAsia" w:hAnsi="宋体"/>
                <w:color w:val="000000"/>
                <w:szCs w:val="18"/>
              </w:rPr>
              <w:t>生活居住</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城镇住宅小区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农村聚落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公共管理与公共服务</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机关团体新闻出版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科教文卫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公用设施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公园广场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商业服务</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商业服务业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物流仓储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工矿生产</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工厂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矿厂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海上风力发电场</w:t>
            </w:r>
          </w:p>
        </w:tc>
      </w:tr>
    </w:tbl>
    <w:p>
      <w:pPr>
        <w:pStyle w:val="81"/>
        <w:numPr>
          <w:ilvl w:val="1"/>
          <w:numId w:val="0"/>
        </w:numPr>
        <w:spacing w:before="156" w:after="156"/>
        <w:ind w:leftChars="0"/>
        <w:jc w:val="center"/>
      </w:pPr>
      <w:r>
        <w:rPr>
          <w:rFonts w:hint="eastAsia" w:hAnsi="Times New Roman" w:cs="Times New Roman"/>
          <w:lang w:val="en-US" w:eastAsia="zh-CN"/>
        </w:rPr>
        <w:t xml:space="preserve">表A.2 </w:t>
      </w:r>
      <w:r>
        <w:rPr>
          <w:rFonts w:hint="eastAsia" w:hAnsi="Times New Roman" w:cs="Times New Roman"/>
        </w:rPr>
        <w:t>人工地理实体分类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shd w:val="clear" w:color="auto" w:fill="auto"/>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院落</w:t>
            </w:r>
          </w:p>
        </w:tc>
        <w:tc>
          <w:tcPr>
            <w:tcW w:w="3122" w:type="dxa"/>
            <w:vMerge w:val="restart"/>
            <w:vAlign w:val="center"/>
          </w:tcPr>
          <w:p>
            <w:pPr>
              <w:pStyle w:val="182"/>
              <w:rPr>
                <w:rFonts w:hAnsi="宋体"/>
                <w:szCs w:val="18"/>
              </w:rPr>
            </w:pPr>
            <w:r>
              <w:rPr>
                <w:rFonts w:hint="eastAsia" w:hAnsi="宋体"/>
                <w:color w:val="000000"/>
                <w:szCs w:val="18"/>
              </w:rPr>
              <w:t>农业生产</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农业种植场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畜牧养殖场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水产养殖场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海洋牧场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交通运输</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铁路场站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轨道交通场站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交通服务场站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机场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特殊场院</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军事场院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涉外场院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宗教场院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文物古迹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监教场院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殡葬场院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kern w:val="0"/>
                <w:sz w:val="18"/>
                <w:szCs w:val="18"/>
              </w:rPr>
              <w:t>其他特殊场院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地下空间</w:t>
            </w: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kern w:val="0"/>
                <w:sz w:val="18"/>
                <w:szCs w:val="18"/>
              </w:rPr>
            </w:pPr>
            <w:r>
              <w:rPr>
                <w:rFonts w:hint="eastAsia" w:ascii="宋体" w:hAnsi="宋体" w:cs="Calibri"/>
                <w:color w:val="000000"/>
                <w:sz w:val="18"/>
                <w:szCs w:val="18"/>
              </w:rPr>
              <w:t>地下交通空间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shd w:val="clear" w:color="auto" w:fill="auto"/>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sz w:val="18"/>
                <w:szCs w:val="18"/>
              </w:rPr>
            </w:pPr>
            <w:r>
              <w:rPr>
                <w:rFonts w:hint="eastAsia" w:ascii="宋体" w:hAnsi="宋体" w:cs="Calibri"/>
                <w:color w:val="000000"/>
                <w:sz w:val="18"/>
                <w:szCs w:val="18"/>
              </w:rPr>
              <w:t>地下市政空间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shd w:val="clear" w:color="auto" w:fill="auto"/>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sz w:val="18"/>
                <w:szCs w:val="18"/>
              </w:rPr>
            </w:pPr>
            <w:r>
              <w:rPr>
                <w:rFonts w:hint="eastAsia" w:ascii="宋体" w:hAnsi="宋体" w:cs="Calibri"/>
                <w:color w:val="000000"/>
                <w:sz w:val="18"/>
                <w:szCs w:val="18"/>
              </w:rPr>
              <w:t>地下公共服务空间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shd w:val="clear" w:color="auto" w:fill="auto"/>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sz w:val="18"/>
                <w:szCs w:val="18"/>
              </w:rPr>
            </w:pPr>
            <w:r>
              <w:rPr>
                <w:rFonts w:hint="eastAsia" w:ascii="宋体" w:hAnsi="宋体" w:cs="Calibri"/>
                <w:color w:val="000000"/>
                <w:sz w:val="18"/>
                <w:szCs w:val="18"/>
              </w:rPr>
              <w:t>地下</w:t>
            </w:r>
            <w:r>
              <w:rPr>
                <w:rFonts w:hint="eastAsia" w:ascii="宋体" w:hAnsi="宋体" w:cs="Calibri"/>
                <w:color w:val="000000"/>
                <w:kern w:val="0"/>
                <w:sz w:val="18"/>
                <w:szCs w:val="18"/>
              </w:rPr>
              <w:t>物流仓储空间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shd w:val="clear" w:color="auto" w:fill="auto"/>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sz w:val="18"/>
                <w:szCs w:val="18"/>
              </w:rPr>
            </w:pPr>
            <w:r>
              <w:rPr>
                <w:rFonts w:hint="eastAsia" w:ascii="宋体" w:hAnsi="宋体" w:cs="Calibri"/>
                <w:color w:val="000000"/>
                <w:sz w:val="18"/>
                <w:szCs w:val="18"/>
              </w:rPr>
              <w:t>地下防灾减灾空间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shd w:val="clear" w:color="auto" w:fill="auto"/>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sz w:val="18"/>
                <w:szCs w:val="18"/>
              </w:rPr>
            </w:pPr>
            <w:r>
              <w:rPr>
                <w:rFonts w:hint="eastAsia" w:ascii="宋体" w:hAnsi="宋体" w:cs="Calibri"/>
                <w:color w:val="000000"/>
                <w:sz w:val="18"/>
                <w:szCs w:val="18"/>
              </w:rPr>
              <w:t>地下人防空间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shd w:val="clear" w:color="auto" w:fill="auto"/>
            <w:vAlign w:val="center"/>
          </w:tcPr>
          <w:p>
            <w:pPr>
              <w:pStyle w:val="182"/>
              <w:rPr>
                <w:rFonts w:hAnsi="宋体"/>
                <w:szCs w:val="18"/>
              </w:rPr>
            </w:pPr>
          </w:p>
        </w:tc>
        <w:tc>
          <w:tcPr>
            <w:tcW w:w="3122" w:type="dxa"/>
            <w:shd w:val="clear" w:color="auto" w:fill="auto"/>
            <w:vAlign w:val="center"/>
          </w:tcPr>
          <w:p>
            <w:pPr>
              <w:widowControl/>
              <w:adjustRightInd/>
              <w:spacing w:line="240" w:lineRule="auto"/>
              <w:jc w:val="center"/>
              <w:textAlignment w:val="bottom"/>
              <w:rPr>
                <w:rFonts w:ascii="宋体" w:hAnsi="宋体" w:cs="Calibri"/>
                <w:color w:val="000000"/>
                <w:sz w:val="18"/>
                <w:szCs w:val="18"/>
              </w:rPr>
            </w:pPr>
            <w:r>
              <w:rPr>
                <w:rFonts w:hint="eastAsia" w:ascii="宋体" w:hAnsi="宋体" w:cs="Calibri"/>
                <w:color w:val="000000"/>
                <w:sz w:val="18"/>
                <w:szCs w:val="18"/>
              </w:rPr>
              <w:t>其他地下空间</w:t>
            </w:r>
          </w:p>
        </w:tc>
      </w:tr>
    </w:tbl>
    <w:p>
      <w:pPr>
        <w:pStyle w:val="81"/>
        <w:numPr>
          <w:ilvl w:val="1"/>
          <w:numId w:val="0"/>
        </w:numPr>
        <w:spacing w:before="156" w:after="156"/>
        <w:ind w:leftChars="0"/>
        <w:jc w:val="center"/>
      </w:pPr>
      <w:r>
        <w:rPr>
          <w:rFonts w:hint="eastAsia" w:hAnsi="Times New Roman" w:cs="Times New Roman"/>
          <w:lang w:val="en-US" w:eastAsia="zh-CN"/>
        </w:rPr>
        <w:t>A.3 管理</w:t>
      </w:r>
      <w:r>
        <w:rPr>
          <w:rFonts w:hint="eastAsia" w:hAnsi="Times New Roman" w:cs="Times New Roman"/>
        </w:rPr>
        <w:t>地理实体分类</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行政区划单元</w:t>
            </w:r>
          </w:p>
        </w:tc>
        <w:tc>
          <w:tcPr>
            <w:tcW w:w="3122" w:type="dxa"/>
            <w:vMerge w:val="restart"/>
            <w:vAlign w:val="center"/>
          </w:tcPr>
          <w:p>
            <w:pPr>
              <w:pStyle w:val="182"/>
              <w:rPr>
                <w:rFonts w:hAnsi="宋体"/>
                <w:szCs w:val="18"/>
              </w:rPr>
            </w:pPr>
            <w:r>
              <w:rPr>
                <w:rFonts w:hint="eastAsia" w:hAnsi="宋体"/>
                <w:color w:val="000000"/>
                <w:szCs w:val="18"/>
              </w:rPr>
              <w:t>国外地区</w:t>
            </w:r>
          </w:p>
        </w:tc>
        <w:tc>
          <w:tcPr>
            <w:tcW w:w="3122" w:type="dxa"/>
            <w:vAlign w:val="center"/>
          </w:tcPr>
          <w:p>
            <w:pPr>
              <w:pStyle w:val="182"/>
              <w:rPr>
                <w:rFonts w:hAnsi="宋体"/>
                <w:szCs w:val="18"/>
              </w:rPr>
            </w:pPr>
            <w:r>
              <w:rPr>
                <w:rFonts w:hint="eastAsia" w:hAnsi="宋体"/>
                <w:color w:val="000000"/>
                <w:szCs w:val="18"/>
              </w:rPr>
              <w:t>国外区域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国外地区国界线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特殊管理区域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特殊管理区域界线（军事分界线）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国家行政区</w:t>
            </w:r>
          </w:p>
        </w:tc>
        <w:tc>
          <w:tcPr>
            <w:tcW w:w="3122" w:type="dxa"/>
            <w:vAlign w:val="center"/>
          </w:tcPr>
          <w:p>
            <w:pPr>
              <w:pStyle w:val="182"/>
              <w:rPr>
                <w:rFonts w:hAnsi="宋体"/>
                <w:szCs w:val="18"/>
              </w:rPr>
            </w:pPr>
            <w:r>
              <w:rPr>
                <w:rFonts w:hint="eastAsia" w:hAnsi="宋体"/>
                <w:color w:val="000000"/>
                <w:szCs w:val="18"/>
              </w:rPr>
              <w:t>国家行政区域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国界线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国家界桩、界碑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领海基线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领海基点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省级行政区</w:t>
            </w:r>
          </w:p>
        </w:tc>
        <w:tc>
          <w:tcPr>
            <w:tcW w:w="3122" w:type="dxa"/>
            <w:vAlign w:val="center"/>
          </w:tcPr>
          <w:p>
            <w:pPr>
              <w:pStyle w:val="182"/>
              <w:rPr>
                <w:rFonts w:hAnsi="宋体"/>
                <w:szCs w:val="18"/>
              </w:rPr>
            </w:pPr>
            <w:r>
              <w:rPr>
                <w:rFonts w:hint="eastAsia" w:hAnsi="宋体"/>
                <w:color w:val="000000"/>
                <w:szCs w:val="18"/>
              </w:rPr>
              <w:t>省级行政区域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省级行政区界线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省级界桩、界碑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特别行政区界线</w:t>
            </w:r>
          </w:p>
        </w:tc>
      </w:tr>
    </w:tbl>
    <w:p>
      <w:pPr>
        <w:pStyle w:val="81"/>
        <w:numPr>
          <w:ilvl w:val="1"/>
          <w:numId w:val="0"/>
        </w:numPr>
        <w:spacing w:before="156" w:after="156"/>
        <w:ind w:leftChars="0"/>
        <w:jc w:val="center"/>
      </w:pPr>
      <w:r>
        <w:rPr>
          <w:rFonts w:hint="eastAsia" w:hAnsi="Times New Roman" w:cs="Times New Roman"/>
          <w:lang w:val="en-US" w:eastAsia="zh-CN"/>
        </w:rPr>
        <w:t>A.3 管理</w:t>
      </w:r>
      <w:r>
        <w:rPr>
          <w:rFonts w:hint="eastAsia" w:hAnsi="Times New Roman" w:cs="Times New Roman"/>
        </w:rPr>
        <w:t>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行政区划单元</w:t>
            </w:r>
          </w:p>
        </w:tc>
        <w:tc>
          <w:tcPr>
            <w:tcW w:w="3122" w:type="dxa"/>
            <w:vMerge w:val="restart"/>
            <w:vAlign w:val="center"/>
          </w:tcPr>
          <w:p>
            <w:pPr>
              <w:pStyle w:val="182"/>
              <w:rPr>
                <w:rFonts w:hAnsi="宋体"/>
                <w:szCs w:val="18"/>
              </w:rPr>
            </w:pPr>
            <w:r>
              <w:rPr>
                <w:rFonts w:hint="eastAsia" w:hAnsi="宋体"/>
                <w:color w:val="000000"/>
                <w:szCs w:val="18"/>
              </w:rPr>
              <w:t>地级行政区</w:t>
            </w:r>
          </w:p>
        </w:tc>
        <w:tc>
          <w:tcPr>
            <w:tcW w:w="3122" w:type="dxa"/>
            <w:vAlign w:val="center"/>
          </w:tcPr>
          <w:p>
            <w:pPr>
              <w:pStyle w:val="182"/>
              <w:rPr>
                <w:rFonts w:hAnsi="宋体"/>
                <w:szCs w:val="18"/>
              </w:rPr>
            </w:pPr>
            <w:r>
              <w:rPr>
                <w:rFonts w:hint="eastAsia" w:hAnsi="宋体"/>
                <w:color w:val="000000"/>
                <w:szCs w:val="18"/>
              </w:rPr>
              <w:t>地级行政区域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地级行政区界线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地级界桩、界碑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县级行政区</w:t>
            </w:r>
          </w:p>
        </w:tc>
        <w:tc>
          <w:tcPr>
            <w:tcW w:w="3122" w:type="dxa"/>
            <w:vAlign w:val="center"/>
          </w:tcPr>
          <w:p>
            <w:pPr>
              <w:pStyle w:val="182"/>
              <w:rPr>
                <w:rFonts w:hAnsi="宋体"/>
                <w:szCs w:val="18"/>
              </w:rPr>
            </w:pPr>
            <w:r>
              <w:rPr>
                <w:rFonts w:hint="eastAsia" w:hAnsi="宋体"/>
                <w:color w:val="000000"/>
                <w:szCs w:val="18"/>
              </w:rPr>
              <w:t>县级行政区域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县级行政区界线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县级界桩、界碑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乡（镇、街道）行政区</w:t>
            </w:r>
          </w:p>
        </w:tc>
        <w:tc>
          <w:tcPr>
            <w:tcW w:w="3122" w:type="dxa"/>
            <w:vAlign w:val="center"/>
          </w:tcPr>
          <w:p>
            <w:pPr>
              <w:pStyle w:val="182"/>
              <w:rPr>
                <w:rFonts w:hAnsi="宋体"/>
                <w:szCs w:val="18"/>
              </w:rPr>
            </w:pPr>
            <w:r>
              <w:rPr>
                <w:rFonts w:hint="eastAsia" w:hAnsi="宋体"/>
                <w:color w:val="000000"/>
                <w:szCs w:val="18"/>
              </w:rPr>
              <w:t>乡级行政区域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乡级行政区界线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乡级界桩、界碑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村（社区）</w:t>
            </w:r>
          </w:p>
        </w:tc>
        <w:tc>
          <w:tcPr>
            <w:tcW w:w="3122" w:type="dxa"/>
            <w:vAlign w:val="center"/>
          </w:tcPr>
          <w:p>
            <w:pPr>
              <w:pStyle w:val="182"/>
              <w:rPr>
                <w:rFonts w:hAnsi="宋体"/>
                <w:szCs w:val="18"/>
              </w:rPr>
            </w:pPr>
            <w:r>
              <w:rPr>
                <w:rFonts w:hint="eastAsia" w:hAnsi="宋体"/>
                <w:color w:val="000000"/>
                <w:szCs w:val="18"/>
              </w:rPr>
              <w:t>村区域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村界线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村界桩、界碑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地名</w:t>
            </w:r>
          </w:p>
        </w:tc>
        <w:tc>
          <w:tcPr>
            <w:tcW w:w="3122" w:type="dxa"/>
            <w:vAlign w:val="center"/>
          </w:tcPr>
          <w:p>
            <w:pPr>
              <w:pStyle w:val="182"/>
              <w:rPr>
                <w:rFonts w:hAnsi="宋体"/>
                <w:szCs w:val="18"/>
              </w:rPr>
            </w:pPr>
            <w:r>
              <w:rPr>
                <w:rFonts w:hint="eastAsia" w:hAnsi="宋体"/>
                <w:color w:val="000000"/>
                <w:szCs w:val="18"/>
              </w:rPr>
              <w:t>自然地理实体地名</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人工地理实体地名</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管理地理实体地名</w:t>
            </w:r>
          </w:p>
        </w:tc>
        <w:tc>
          <w:tcPr>
            <w:tcW w:w="3122" w:type="dxa"/>
            <w:vAlign w:val="center"/>
          </w:tcPr>
          <w:p>
            <w:pPr>
              <w:pStyle w:val="182"/>
              <w:rPr>
                <w:rFonts w:hAnsi="宋体"/>
                <w:szCs w:val="18"/>
              </w:rPr>
            </w:pPr>
            <w:r>
              <w:rPr>
                <w:rFonts w:hint="eastAsia" w:hAnsi="宋体"/>
                <w:color w:val="000000"/>
                <w:szCs w:val="18"/>
              </w:rPr>
              <w:t>行政区划标识名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行政机构驻地标识名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国土空间规划标识名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其他具有地名意义的管理实体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国土空间规划单元</w:t>
            </w:r>
          </w:p>
        </w:tc>
        <w:tc>
          <w:tcPr>
            <w:tcW w:w="3122" w:type="dxa"/>
            <w:vAlign w:val="center"/>
          </w:tcPr>
          <w:p>
            <w:pPr>
              <w:pStyle w:val="182"/>
              <w:rPr>
                <w:rFonts w:hAnsi="宋体"/>
                <w:szCs w:val="18"/>
              </w:rPr>
            </w:pPr>
            <w:r>
              <w:rPr>
                <w:rFonts w:hint="eastAsia" w:hAnsi="宋体"/>
                <w:color w:val="000000"/>
                <w:szCs w:val="18"/>
              </w:rPr>
              <w:t>主体功能区</w:t>
            </w:r>
          </w:p>
        </w:tc>
        <w:tc>
          <w:tcPr>
            <w:tcW w:w="3122" w:type="dxa"/>
            <w:vAlign w:val="center"/>
          </w:tcPr>
          <w:p>
            <w:pPr>
              <w:pStyle w:val="182"/>
              <w:rPr>
                <w:rFonts w:hint="eastAsia" w:hAnsi="宋体" w:eastAsia="宋体"/>
                <w:szCs w:val="18"/>
                <w:lang w:eastAsia="zh-CN"/>
              </w:rPr>
            </w:pPr>
            <w:r>
              <w:rPr>
                <w:rFonts w:hint="eastAsia" w:hAnsi="宋体"/>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国土空间规划分区</w:t>
            </w:r>
          </w:p>
        </w:tc>
        <w:tc>
          <w:tcPr>
            <w:tcW w:w="3122" w:type="dxa"/>
            <w:vAlign w:val="center"/>
          </w:tcPr>
          <w:p>
            <w:pPr>
              <w:pStyle w:val="182"/>
              <w:rPr>
                <w:rFonts w:hAnsi="宋体"/>
                <w:szCs w:val="18"/>
              </w:rPr>
            </w:pPr>
            <w:r>
              <w:rPr>
                <w:rFonts w:hint="eastAsia" w:hAnsi="宋体"/>
                <w:color w:val="000000"/>
                <w:szCs w:val="18"/>
              </w:rPr>
              <w:t>生态保护区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生态控制区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农田保护区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城镇发展区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乡村发展区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海洋发展区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矿产能源发展区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规划控制线</w:t>
            </w:r>
          </w:p>
        </w:tc>
        <w:tc>
          <w:tcPr>
            <w:tcW w:w="3122" w:type="dxa"/>
            <w:vAlign w:val="center"/>
          </w:tcPr>
          <w:p>
            <w:pPr>
              <w:pStyle w:val="182"/>
              <w:rPr>
                <w:rFonts w:hAnsi="宋体"/>
                <w:szCs w:val="18"/>
              </w:rPr>
            </w:pPr>
            <w:r>
              <w:rPr>
                <w:rFonts w:hint="eastAsia" w:hAnsi="宋体"/>
                <w:color w:val="000000"/>
                <w:szCs w:val="18"/>
              </w:rPr>
              <w:t>耕地和永久基本农田保护红线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生态保护红线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城镇开发边界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城镇（乡）规划区</w:t>
            </w:r>
          </w:p>
        </w:tc>
        <w:tc>
          <w:tcPr>
            <w:tcW w:w="3122" w:type="dxa"/>
            <w:vAlign w:val="center"/>
          </w:tcPr>
          <w:p>
            <w:pPr>
              <w:pStyle w:val="182"/>
              <w:rPr>
                <w:rFonts w:hAnsi="宋体"/>
                <w:szCs w:val="18"/>
              </w:rPr>
            </w:pPr>
            <w:r>
              <w:rPr>
                <w:rFonts w:hint="eastAsia" w:hAnsi="宋体"/>
                <w:color w:val="000000"/>
                <w:szCs w:val="18"/>
              </w:rPr>
              <w:t>建成区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中心城区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其他规划单元</w:t>
            </w:r>
          </w:p>
        </w:tc>
        <w:tc>
          <w:tcPr>
            <w:tcW w:w="3122" w:type="dxa"/>
            <w:vAlign w:val="center"/>
          </w:tcPr>
          <w:p>
            <w:pPr>
              <w:pStyle w:val="182"/>
              <w:rPr>
                <w:rFonts w:hint="eastAsia" w:hAnsi="宋体" w:eastAsia="宋体"/>
                <w:szCs w:val="18"/>
                <w:lang w:eastAsia="zh-CN"/>
              </w:rPr>
            </w:pPr>
            <w:r>
              <w:rPr>
                <w:rFonts w:hint="eastAsia" w:hAnsi="宋体"/>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其他管理区域</w:t>
            </w:r>
          </w:p>
        </w:tc>
        <w:tc>
          <w:tcPr>
            <w:tcW w:w="3122" w:type="dxa"/>
            <w:vMerge w:val="restart"/>
            <w:vAlign w:val="center"/>
          </w:tcPr>
          <w:p>
            <w:pPr>
              <w:pStyle w:val="182"/>
              <w:rPr>
                <w:rFonts w:hAnsi="宋体"/>
                <w:szCs w:val="18"/>
              </w:rPr>
            </w:pPr>
            <w:r>
              <w:rPr>
                <w:rFonts w:hint="eastAsia" w:hAnsi="宋体"/>
                <w:color w:val="000000"/>
                <w:szCs w:val="18"/>
              </w:rPr>
              <w:t>自然保护地</w:t>
            </w:r>
          </w:p>
        </w:tc>
        <w:tc>
          <w:tcPr>
            <w:tcW w:w="3122" w:type="dxa"/>
            <w:vAlign w:val="center"/>
          </w:tcPr>
          <w:p>
            <w:pPr>
              <w:pStyle w:val="182"/>
              <w:rPr>
                <w:rFonts w:hAnsi="宋体"/>
                <w:szCs w:val="18"/>
              </w:rPr>
            </w:pPr>
            <w:r>
              <w:rPr>
                <w:rFonts w:hint="eastAsia" w:hAnsi="宋体"/>
                <w:color w:val="000000"/>
                <w:szCs w:val="18"/>
              </w:rPr>
              <w:t>国家公园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自然保护区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自然公园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历史文化保护区</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特殊管理区</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农、林、牧、渔场区</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开发区、保税区、自贸区、口岸</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bl>
    <w:p>
      <w:pPr>
        <w:pStyle w:val="81"/>
        <w:numPr>
          <w:ilvl w:val="1"/>
          <w:numId w:val="0"/>
        </w:numPr>
        <w:spacing w:before="156" w:after="156"/>
        <w:ind w:leftChars="0"/>
        <w:jc w:val="center"/>
      </w:pPr>
      <w:r>
        <w:rPr>
          <w:rFonts w:hint="eastAsia" w:hAnsi="Times New Roman" w:cs="Times New Roman"/>
          <w:lang w:val="en-US" w:eastAsia="zh-CN"/>
        </w:rPr>
        <w:t>A.3 管理</w:t>
      </w:r>
      <w:r>
        <w:rPr>
          <w:rFonts w:hint="eastAsia" w:hAnsi="Times New Roman" w:cs="Times New Roman"/>
        </w:rPr>
        <w:t>地理实体分类</w:t>
      </w:r>
      <w:r>
        <w:rPr>
          <w:rFonts w:hint="eastAsia" w:hAnsi="Times New Roman" w:cs="Times New Roman"/>
          <w:lang w:eastAsia="zh-CN"/>
        </w:rPr>
        <w:t>（</w:t>
      </w:r>
      <w:r>
        <w:rPr>
          <w:rFonts w:hint="eastAsia" w:hAnsi="Times New Roman" w:cs="Times New Roman"/>
          <w:lang w:val="en-US" w:eastAsia="zh-CN"/>
        </w:rPr>
        <w:t>续</w:t>
      </w:r>
      <w:r>
        <w:rPr>
          <w:rFonts w:hint="eastAsia" w:hAnsi="Times New Roman" w:cs="Times New Roman"/>
          <w:lang w:eastAsia="zh-CN"/>
        </w:rPr>
        <w:t>）</w:t>
      </w:r>
    </w:p>
    <w:tbl>
      <w:tblPr>
        <w:tblStyle w:val="29"/>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0"/>
        <w:gridCol w:w="3122"/>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ind w:firstLine="0" w:firstLineChars="0"/>
              <w:rPr>
                <w:rFonts w:ascii="宋体" w:hAnsi="宋体" w:eastAsia="宋体" w:cs="Times New Roman"/>
                <w:b/>
                <w:bCs/>
                <w:sz w:val="18"/>
                <w:szCs w:val="18"/>
                <w:lang w:val="en-US" w:eastAsia="zh-CN" w:bidi="ar-SA"/>
              </w:rPr>
            </w:pPr>
            <w:r>
              <w:rPr>
                <w:rFonts w:hint="eastAsia" w:hAnsi="宋体" w:cs="Calibri"/>
                <w:b/>
                <w:bCs/>
                <w:color w:val="000000"/>
                <w:szCs w:val="18"/>
              </w:rPr>
              <w:t>一级类</w:t>
            </w:r>
          </w:p>
        </w:tc>
        <w:tc>
          <w:tcPr>
            <w:tcW w:w="3122" w:type="dxa"/>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二级类</w:t>
            </w:r>
          </w:p>
        </w:tc>
        <w:tc>
          <w:tcPr>
            <w:tcW w:w="3122" w:type="dxa"/>
            <w:vAlign w:val="center"/>
          </w:tcPr>
          <w:p>
            <w:pPr>
              <w:pStyle w:val="182"/>
              <w:ind w:firstLine="0" w:firstLineChars="0"/>
              <w:rPr>
                <w:rFonts w:hint="eastAsia" w:ascii="宋体" w:hAnsi="宋体" w:eastAsia="宋体" w:cs="Times New Roman"/>
                <w:b/>
                <w:bCs/>
                <w:sz w:val="18"/>
                <w:szCs w:val="18"/>
                <w:lang w:val="en-US" w:eastAsia="zh-CN" w:bidi="ar-SA"/>
              </w:rPr>
            </w:pPr>
            <w:r>
              <w:rPr>
                <w:rFonts w:hint="eastAsia" w:hAnsi="宋体" w:cs="Calibri"/>
                <w:b/>
                <w:bCs/>
                <w:color w:val="000000"/>
                <w:szCs w:val="18"/>
              </w:rPr>
              <w:t>三级类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pPr>
              <w:pStyle w:val="182"/>
              <w:rPr>
                <w:rFonts w:hAnsi="宋体"/>
                <w:szCs w:val="18"/>
              </w:rPr>
            </w:pPr>
            <w:r>
              <w:rPr>
                <w:rFonts w:hint="eastAsia" w:hAnsi="宋体"/>
                <w:szCs w:val="18"/>
              </w:rPr>
              <w:t>其他管理区域</w:t>
            </w:r>
          </w:p>
        </w:tc>
        <w:tc>
          <w:tcPr>
            <w:tcW w:w="3122" w:type="dxa"/>
            <w:vAlign w:val="center"/>
          </w:tcPr>
          <w:p>
            <w:pPr>
              <w:pStyle w:val="182"/>
              <w:rPr>
                <w:rFonts w:hAnsi="宋体"/>
                <w:szCs w:val="18"/>
              </w:rPr>
            </w:pPr>
            <w:r>
              <w:rPr>
                <w:rFonts w:hint="eastAsia" w:hAnsi="宋体"/>
                <w:color w:val="000000"/>
                <w:szCs w:val="18"/>
              </w:rPr>
              <w:t>矿区、工业区</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施工区</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地片</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区片</w:t>
            </w:r>
          </w:p>
        </w:tc>
        <w:tc>
          <w:tcPr>
            <w:tcW w:w="3122" w:type="dxa"/>
            <w:vAlign w:val="center"/>
          </w:tcPr>
          <w:p>
            <w:pPr>
              <w:pStyle w:val="182"/>
              <w:ind w:firstLine="0" w:firstLineChars="0"/>
              <w:rPr>
                <w:rFonts w:hAnsi="宋体"/>
                <w:szCs w:val="18"/>
              </w:rPr>
            </w:pPr>
            <w:r>
              <w:rPr>
                <w:rFonts w:hint="eastAsia" w:hAnsi="宋体" w:cs="Calibri"/>
                <w:color w:val="000000"/>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危险区</w:t>
            </w:r>
          </w:p>
        </w:tc>
        <w:tc>
          <w:tcPr>
            <w:tcW w:w="3122" w:type="dxa"/>
            <w:vAlign w:val="center"/>
          </w:tcPr>
          <w:p>
            <w:pPr>
              <w:pStyle w:val="182"/>
              <w:rPr>
                <w:rFonts w:hAnsi="宋体"/>
                <w:szCs w:val="18"/>
              </w:rPr>
            </w:pPr>
            <w:r>
              <w:rPr>
                <w:rFonts w:hint="eastAsia" w:hAnsi="宋体"/>
                <w:color w:val="000000"/>
                <w:szCs w:val="18"/>
              </w:rPr>
              <w:t>危险岸区、危险海区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航行险区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地质灾害地段</w:t>
            </w:r>
          </w:p>
        </w:tc>
        <w:tc>
          <w:tcPr>
            <w:tcW w:w="3122" w:type="dxa"/>
            <w:vAlign w:val="center"/>
          </w:tcPr>
          <w:p>
            <w:pPr>
              <w:pStyle w:val="182"/>
              <w:rPr>
                <w:rFonts w:hAnsi="宋体"/>
                <w:szCs w:val="18"/>
              </w:rPr>
            </w:pPr>
            <w:r>
              <w:rPr>
                <w:rFonts w:hint="eastAsia" w:hAnsi="宋体"/>
                <w:color w:val="000000"/>
                <w:szCs w:val="18"/>
              </w:rPr>
              <w:t>崩崖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滑坡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泥石流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熔岩流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地面塌陷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地面沉降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不稳定斜坡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restart"/>
            <w:vAlign w:val="center"/>
          </w:tcPr>
          <w:p>
            <w:pPr>
              <w:pStyle w:val="182"/>
              <w:rPr>
                <w:rFonts w:hAnsi="宋体"/>
                <w:szCs w:val="18"/>
              </w:rPr>
            </w:pPr>
            <w:r>
              <w:rPr>
                <w:rFonts w:hint="eastAsia" w:hAnsi="宋体"/>
                <w:color w:val="000000"/>
                <w:szCs w:val="18"/>
              </w:rPr>
              <w:t>海域使用区</w:t>
            </w:r>
          </w:p>
        </w:tc>
        <w:tc>
          <w:tcPr>
            <w:tcW w:w="3122" w:type="dxa"/>
            <w:vAlign w:val="center"/>
          </w:tcPr>
          <w:p>
            <w:pPr>
              <w:pStyle w:val="182"/>
              <w:rPr>
                <w:rFonts w:hAnsi="宋体"/>
                <w:szCs w:val="18"/>
              </w:rPr>
            </w:pPr>
            <w:r>
              <w:rPr>
                <w:rFonts w:hint="eastAsia" w:hAnsi="宋体"/>
                <w:color w:val="000000"/>
                <w:szCs w:val="18"/>
              </w:rPr>
              <w:t>渔业用海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工业用海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交通运输用海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旅游娱乐用海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海底工程用海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排污倾倒用海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造地工程用海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pPr>
              <w:pStyle w:val="182"/>
              <w:rPr>
                <w:rFonts w:hAnsi="宋体"/>
                <w:szCs w:val="18"/>
              </w:rPr>
            </w:pPr>
          </w:p>
        </w:tc>
        <w:tc>
          <w:tcPr>
            <w:tcW w:w="3122" w:type="dxa"/>
            <w:vMerge w:val="continue"/>
            <w:vAlign w:val="center"/>
          </w:tcPr>
          <w:p>
            <w:pPr>
              <w:pStyle w:val="182"/>
              <w:rPr>
                <w:rFonts w:hAnsi="宋体"/>
                <w:szCs w:val="18"/>
              </w:rPr>
            </w:pPr>
          </w:p>
        </w:tc>
        <w:tc>
          <w:tcPr>
            <w:tcW w:w="3122" w:type="dxa"/>
            <w:vAlign w:val="center"/>
          </w:tcPr>
          <w:p>
            <w:pPr>
              <w:pStyle w:val="182"/>
              <w:rPr>
                <w:rFonts w:hAnsi="宋体"/>
                <w:szCs w:val="18"/>
              </w:rPr>
            </w:pPr>
            <w:r>
              <w:rPr>
                <w:rFonts w:hint="eastAsia" w:hAnsi="宋体"/>
                <w:color w:val="000000"/>
                <w:szCs w:val="18"/>
              </w:rPr>
              <w:t>特殊用海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120" w:type="dxa"/>
            <w:shd w:val="clear" w:color="auto" w:fill="auto"/>
            <w:vAlign w:val="center"/>
          </w:tcPr>
          <w:p>
            <w:pPr>
              <w:pStyle w:val="182"/>
              <w:rPr>
                <w:rFonts w:hAnsi="宋体"/>
                <w:szCs w:val="18"/>
              </w:rPr>
            </w:pPr>
            <w:r>
              <w:rPr>
                <w:rFonts w:hint="eastAsia" w:hAnsi="宋体"/>
                <w:szCs w:val="18"/>
              </w:rPr>
              <w:t>其他管理实体</w:t>
            </w:r>
          </w:p>
        </w:tc>
        <w:tc>
          <w:tcPr>
            <w:tcW w:w="3122" w:type="dxa"/>
            <w:vAlign w:val="center"/>
          </w:tcPr>
          <w:p>
            <w:pPr>
              <w:pStyle w:val="182"/>
              <w:rPr>
                <w:rFonts w:hint="eastAsia" w:hAnsi="宋体" w:eastAsia="宋体"/>
                <w:szCs w:val="18"/>
                <w:lang w:eastAsia="zh-CN"/>
              </w:rPr>
            </w:pPr>
            <w:r>
              <w:rPr>
                <w:rFonts w:hint="eastAsia" w:hAnsi="宋体"/>
                <w:color w:val="000000"/>
                <w:szCs w:val="18"/>
                <w:lang w:eastAsia="zh-CN"/>
              </w:rPr>
              <w:t>—</w:t>
            </w:r>
          </w:p>
        </w:tc>
        <w:tc>
          <w:tcPr>
            <w:tcW w:w="3122" w:type="dxa"/>
            <w:vAlign w:val="center"/>
          </w:tcPr>
          <w:p>
            <w:pPr>
              <w:pStyle w:val="182"/>
              <w:rPr>
                <w:rFonts w:hint="eastAsia" w:hAnsi="宋体" w:eastAsia="宋体"/>
                <w:szCs w:val="18"/>
                <w:lang w:eastAsia="zh-CN"/>
              </w:rPr>
            </w:pPr>
            <w:r>
              <w:rPr>
                <w:rFonts w:hint="eastAsia" w:hAnsi="宋体"/>
                <w:color w:val="000000"/>
                <w:szCs w:val="18"/>
                <w:lang w:eastAsia="zh-CN"/>
              </w:rPr>
              <w:t>—</w:t>
            </w:r>
          </w:p>
        </w:tc>
      </w:tr>
    </w:tbl>
    <w:p>
      <w:pPr>
        <w:pStyle w:val="60"/>
        <w:ind w:firstLine="420"/>
      </w:pPr>
    </w:p>
    <w:p>
      <w:pPr>
        <w:pStyle w:val="60"/>
        <w:ind w:firstLine="420"/>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pPr>
        <w:pStyle w:val="202"/>
      </w:pPr>
    </w:p>
    <w:p>
      <w:pPr>
        <w:pStyle w:val="203"/>
      </w:pPr>
    </w:p>
    <w:p>
      <w:pPr>
        <w:pStyle w:val="80"/>
        <w:spacing w:after="156"/>
      </w:pPr>
      <w:r>
        <w:br w:type="textWrapping"/>
      </w:r>
      <w:bookmarkStart w:id="158" w:name="_Toc165190384"/>
      <w:bookmarkStart w:id="159" w:name="_Toc161157764"/>
      <w:r>
        <w:rPr>
          <w:rFonts w:hint="eastAsia"/>
        </w:rPr>
        <w:t>（资料性）</w:t>
      </w:r>
      <w:r>
        <w:br w:type="textWrapping"/>
      </w:r>
      <w:bookmarkStart w:id="160" w:name="_Hlk161847595"/>
      <w:r>
        <w:rPr>
          <w:rFonts w:hint="eastAsia"/>
        </w:rPr>
        <w:t>地理实体通用基本属性</w:t>
      </w:r>
      <w:bookmarkEnd w:id="158"/>
      <w:bookmarkEnd w:id="159"/>
      <w:bookmarkEnd w:id="160"/>
    </w:p>
    <w:p>
      <w:pPr>
        <w:pStyle w:val="60"/>
        <w:ind w:firstLine="420"/>
      </w:pPr>
      <w:r>
        <w:rPr>
          <w:rFonts w:hint="eastAsia"/>
        </w:rPr>
        <w:t>地理实体的通用基本属性见B.1。</w:t>
      </w:r>
    </w:p>
    <w:p>
      <w:pPr>
        <w:pStyle w:val="81"/>
        <w:spacing w:before="156" w:after="156"/>
      </w:pPr>
      <w:r>
        <w:rPr>
          <w:rFonts w:hint="eastAsia"/>
        </w:rPr>
        <w:t>通用基本属性</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6"/>
        <w:gridCol w:w="1275"/>
        <w:gridCol w:w="1557"/>
        <w:gridCol w:w="992"/>
        <w:gridCol w:w="991"/>
        <w:gridCol w:w="708"/>
        <w:gridCol w:w="3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577" w:type="dxa"/>
            <w:vAlign w:val="center"/>
          </w:tcPr>
          <w:p>
            <w:pPr>
              <w:pStyle w:val="182"/>
              <w:rPr>
                <w:rFonts w:hAnsi="宋体"/>
                <w:b/>
                <w:bCs/>
                <w:szCs w:val="18"/>
              </w:rPr>
            </w:pPr>
            <w:r>
              <w:rPr>
                <w:rFonts w:hint="eastAsia" w:hAnsi="宋体"/>
                <w:b/>
                <w:bCs/>
                <w:szCs w:val="18"/>
              </w:rPr>
              <w:t>序号</w:t>
            </w:r>
          </w:p>
        </w:tc>
        <w:tc>
          <w:tcPr>
            <w:tcW w:w="1276" w:type="dxa"/>
            <w:vAlign w:val="center"/>
          </w:tcPr>
          <w:p>
            <w:pPr>
              <w:pStyle w:val="182"/>
              <w:rPr>
                <w:rFonts w:hAnsi="宋体"/>
                <w:b/>
                <w:bCs/>
                <w:szCs w:val="18"/>
              </w:rPr>
            </w:pPr>
            <w:r>
              <w:rPr>
                <w:rFonts w:hint="eastAsia" w:hAnsi="宋体"/>
                <w:b/>
                <w:bCs/>
                <w:szCs w:val="18"/>
              </w:rPr>
              <w:t>属性项名称</w:t>
            </w:r>
          </w:p>
        </w:tc>
        <w:tc>
          <w:tcPr>
            <w:tcW w:w="1559" w:type="dxa"/>
            <w:vAlign w:val="center"/>
          </w:tcPr>
          <w:p>
            <w:pPr>
              <w:pStyle w:val="182"/>
              <w:rPr>
                <w:rFonts w:hAnsi="宋体"/>
                <w:b/>
                <w:bCs/>
                <w:szCs w:val="18"/>
              </w:rPr>
            </w:pPr>
            <w:r>
              <w:rPr>
                <w:rFonts w:hint="eastAsia" w:hAnsi="宋体"/>
                <w:b/>
                <w:bCs/>
                <w:szCs w:val="18"/>
              </w:rPr>
              <w:t>属性项中文简称</w:t>
            </w:r>
          </w:p>
        </w:tc>
        <w:tc>
          <w:tcPr>
            <w:tcW w:w="993" w:type="dxa"/>
            <w:vAlign w:val="center"/>
          </w:tcPr>
          <w:p>
            <w:pPr>
              <w:pStyle w:val="182"/>
              <w:rPr>
                <w:rFonts w:hAnsi="宋体"/>
                <w:b/>
                <w:bCs/>
                <w:szCs w:val="18"/>
              </w:rPr>
            </w:pPr>
            <w:r>
              <w:rPr>
                <w:rFonts w:hint="eastAsia" w:hAnsi="宋体"/>
                <w:b/>
                <w:bCs/>
                <w:szCs w:val="18"/>
              </w:rPr>
              <w:t>字段类型</w:t>
            </w:r>
          </w:p>
        </w:tc>
        <w:tc>
          <w:tcPr>
            <w:tcW w:w="992" w:type="dxa"/>
            <w:vAlign w:val="center"/>
          </w:tcPr>
          <w:p>
            <w:pPr>
              <w:pStyle w:val="182"/>
              <w:rPr>
                <w:rFonts w:hAnsi="宋体"/>
                <w:b/>
                <w:bCs/>
                <w:szCs w:val="18"/>
              </w:rPr>
            </w:pPr>
            <w:r>
              <w:rPr>
                <w:rFonts w:hint="eastAsia" w:hAnsi="宋体"/>
                <w:b/>
                <w:bCs/>
                <w:szCs w:val="18"/>
              </w:rPr>
              <w:t>约束条件</w:t>
            </w:r>
          </w:p>
        </w:tc>
        <w:tc>
          <w:tcPr>
            <w:tcW w:w="709" w:type="dxa"/>
            <w:vAlign w:val="center"/>
          </w:tcPr>
          <w:p>
            <w:pPr>
              <w:pStyle w:val="182"/>
              <w:rPr>
                <w:rFonts w:hAnsi="宋体"/>
                <w:b/>
                <w:bCs/>
                <w:szCs w:val="18"/>
              </w:rPr>
            </w:pPr>
            <w:r>
              <w:rPr>
                <w:rFonts w:hint="eastAsia" w:hAnsi="宋体"/>
                <w:b/>
                <w:bCs/>
                <w:szCs w:val="18"/>
              </w:rPr>
              <w:t>长度</w:t>
            </w:r>
          </w:p>
        </w:tc>
        <w:tc>
          <w:tcPr>
            <w:tcW w:w="3268" w:type="dxa"/>
            <w:vAlign w:val="center"/>
          </w:tcPr>
          <w:p>
            <w:pPr>
              <w:pStyle w:val="182"/>
              <w:rPr>
                <w:rFonts w:hAnsi="宋体"/>
                <w:b/>
                <w:bCs/>
                <w:szCs w:val="18"/>
              </w:rPr>
            </w:pPr>
            <w:r>
              <w:rPr>
                <w:rFonts w:hint="eastAsia" w:hAnsi="宋体"/>
                <w:b/>
                <w:bCs/>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1</w:t>
            </w:r>
          </w:p>
        </w:tc>
        <w:tc>
          <w:tcPr>
            <w:tcW w:w="1276" w:type="dxa"/>
            <w:vAlign w:val="center"/>
          </w:tcPr>
          <w:p>
            <w:pPr>
              <w:pStyle w:val="182"/>
              <w:rPr>
                <w:rFonts w:hAnsi="宋体"/>
                <w:szCs w:val="18"/>
              </w:rPr>
            </w:pPr>
            <w:r>
              <w:rPr>
                <w:rFonts w:hAnsi="宋体"/>
                <w:szCs w:val="18"/>
              </w:rPr>
              <w:t>E</w:t>
            </w:r>
            <w:r>
              <w:rPr>
                <w:rFonts w:hint="eastAsia" w:hAnsi="宋体"/>
                <w:szCs w:val="18"/>
              </w:rPr>
              <w:t>n</w:t>
            </w:r>
            <w:r>
              <w:rPr>
                <w:rFonts w:hAnsi="宋体"/>
                <w:szCs w:val="18"/>
              </w:rPr>
              <w:t>tity</w:t>
            </w:r>
            <w:r>
              <w:rPr>
                <w:rFonts w:hint="eastAsia" w:hAnsi="宋体"/>
                <w:szCs w:val="18"/>
              </w:rPr>
              <w:t>Na</w:t>
            </w:r>
            <w:r>
              <w:rPr>
                <w:rFonts w:hAnsi="宋体"/>
                <w:szCs w:val="18"/>
              </w:rPr>
              <w:t>me</w:t>
            </w:r>
          </w:p>
        </w:tc>
        <w:tc>
          <w:tcPr>
            <w:tcW w:w="1559" w:type="dxa"/>
            <w:vAlign w:val="center"/>
          </w:tcPr>
          <w:p>
            <w:pPr>
              <w:pStyle w:val="182"/>
              <w:rPr>
                <w:rFonts w:hAnsi="宋体"/>
                <w:szCs w:val="18"/>
              </w:rPr>
            </w:pPr>
            <w:r>
              <w:rPr>
                <w:rFonts w:hint="eastAsia" w:hAnsi="宋体"/>
                <w:szCs w:val="18"/>
              </w:rPr>
              <w:t>实体名称</w:t>
            </w:r>
          </w:p>
        </w:tc>
        <w:tc>
          <w:tcPr>
            <w:tcW w:w="993" w:type="dxa"/>
            <w:vAlign w:val="center"/>
          </w:tcPr>
          <w:p>
            <w:pPr>
              <w:pStyle w:val="182"/>
              <w:rPr>
                <w:rFonts w:hAnsi="宋体"/>
                <w:szCs w:val="18"/>
              </w:rPr>
            </w:pPr>
            <w:r>
              <w:rPr>
                <w:rFonts w:hint="eastAsia" w:hAnsi="宋体"/>
                <w:szCs w:val="18"/>
              </w:rPr>
              <w:t>字符型</w:t>
            </w:r>
          </w:p>
        </w:tc>
        <w:tc>
          <w:tcPr>
            <w:tcW w:w="992" w:type="dxa"/>
            <w:vAlign w:val="center"/>
          </w:tcPr>
          <w:p>
            <w:pPr>
              <w:pStyle w:val="182"/>
              <w:rPr>
                <w:rFonts w:hAnsi="宋体"/>
                <w:szCs w:val="18"/>
              </w:rPr>
            </w:pPr>
            <w:r>
              <w:rPr>
                <w:rFonts w:hAnsi="宋体"/>
                <w:szCs w:val="18"/>
              </w:rPr>
              <w:t>M</w:t>
            </w:r>
          </w:p>
        </w:tc>
        <w:tc>
          <w:tcPr>
            <w:tcW w:w="709" w:type="dxa"/>
            <w:vAlign w:val="center"/>
          </w:tcPr>
          <w:p>
            <w:pPr>
              <w:pStyle w:val="182"/>
              <w:rPr>
                <w:rFonts w:hAnsi="宋体"/>
                <w:szCs w:val="18"/>
              </w:rPr>
            </w:pPr>
            <w:r>
              <w:rPr>
                <w:rFonts w:hAnsi="宋体"/>
                <w:szCs w:val="18"/>
              </w:rPr>
              <w:t>60</w:t>
            </w:r>
          </w:p>
        </w:tc>
        <w:tc>
          <w:tcPr>
            <w:tcW w:w="3268" w:type="dxa"/>
            <w:vAlign w:val="center"/>
          </w:tcPr>
          <w:p>
            <w:pPr>
              <w:pStyle w:val="182"/>
              <w:rPr>
                <w:rFonts w:hAnsi="宋体"/>
                <w:szCs w:val="18"/>
              </w:rPr>
            </w:pPr>
            <w:r>
              <w:rPr>
                <w:rFonts w:hint="eastAsia" w:hAnsi="宋体" w:cs="宋体"/>
                <w:szCs w:val="18"/>
              </w:rPr>
              <w:t>如果实体没有名称，填写null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2</w:t>
            </w:r>
          </w:p>
        </w:tc>
        <w:tc>
          <w:tcPr>
            <w:tcW w:w="1276" w:type="dxa"/>
            <w:vAlign w:val="center"/>
          </w:tcPr>
          <w:p>
            <w:pPr>
              <w:pStyle w:val="182"/>
              <w:rPr>
                <w:rFonts w:hAnsi="宋体"/>
                <w:szCs w:val="18"/>
              </w:rPr>
            </w:pPr>
            <w:r>
              <w:rPr>
                <w:rFonts w:hAnsi="宋体"/>
                <w:szCs w:val="18"/>
              </w:rPr>
              <w:t>Alias</w:t>
            </w:r>
          </w:p>
        </w:tc>
        <w:tc>
          <w:tcPr>
            <w:tcW w:w="1559" w:type="dxa"/>
            <w:vAlign w:val="center"/>
          </w:tcPr>
          <w:p>
            <w:pPr>
              <w:pStyle w:val="182"/>
              <w:rPr>
                <w:rFonts w:hAnsi="宋体"/>
                <w:szCs w:val="18"/>
              </w:rPr>
            </w:pPr>
            <w:r>
              <w:rPr>
                <w:rFonts w:hint="eastAsia" w:hAnsi="宋体"/>
                <w:szCs w:val="18"/>
              </w:rPr>
              <w:t>别名</w:t>
            </w:r>
          </w:p>
        </w:tc>
        <w:tc>
          <w:tcPr>
            <w:tcW w:w="993" w:type="dxa"/>
            <w:vAlign w:val="center"/>
          </w:tcPr>
          <w:p>
            <w:pPr>
              <w:pStyle w:val="182"/>
              <w:rPr>
                <w:rFonts w:hAnsi="宋体"/>
                <w:szCs w:val="18"/>
              </w:rPr>
            </w:pPr>
            <w:r>
              <w:rPr>
                <w:rFonts w:hint="eastAsia" w:hAnsi="宋体"/>
                <w:szCs w:val="18"/>
              </w:rPr>
              <w:t>字符型</w:t>
            </w:r>
          </w:p>
        </w:tc>
        <w:tc>
          <w:tcPr>
            <w:tcW w:w="992" w:type="dxa"/>
            <w:vAlign w:val="center"/>
          </w:tcPr>
          <w:p>
            <w:pPr>
              <w:pStyle w:val="182"/>
              <w:rPr>
                <w:rFonts w:hAnsi="宋体"/>
                <w:szCs w:val="18"/>
              </w:rPr>
            </w:pPr>
            <w:r>
              <w:rPr>
                <w:rFonts w:hAnsi="宋体"/>
                <w:szCs w:val="18"/>
              </w:rPr>
              <w:t>C</w:t>
            </w:r>
          </w:p>
        </w:tc>
        <w:tc>
          <w:tcPr>
            <w:tcW w:w="709" w:type="dxa"/>
            <w:vAlign w:val="center"/>
          </w:tcPr>
          <w:p>
            <w:pPr>
              <w:pStyle w:val="182"/>
              <w:rPr>
                <w:rFonts w:hAnsi="宋体"/>
                <w:szCs w:val="18"/>
              </w:rPr>
            </w:pPr>
            <w:r>
              <w:rPr>
                <w:rFonts w:hint="eastAsia" w:hAnsi="宋体"/>
                <w:szCs w:val="18"/>
              </w:rPr>
              <w:t>50</w:t>
            </w:r>
          </w:p>
        </w:tc>
        <w:tc>
          <w:tcPr>
            <w:tcW w:w="3268" w:type="dxa"/>
            <w:vAlign w:val="center"/>
          </w:tcPr>
          <w:p>
            <w:pPr>
              <w:pStyle w:val="182"/>
              <w:rPr>
                <w:rFonts w:hAnsi="宋体"/>
                <w:szCs w:val="18"/>
              </w:rPr>
            </w:pPr>
            <w:r>
              <w:rPr>
                <w:rFonts w:hint="eastAsia" w:hAnsi="宋体"/>
                <w:szCs w:val="18"/>
              </w:rPr>
              <w:t>当搜集到实体别名资料时，必填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3</w:t>
            </w:r>
          </w:p>
        </w:tc>
        <w:tc>
          <w:tcPr>
            <w:tcW w:w="1276" w:type="dxa"/>
            <w:vAlign w:val="center"/>
          </w:tcPr>
          <w:p>
            <w:pPr>
              <w:pStyle w:val="182"/>
              <w:rPr>
                <w:rFonts w:hAnsi="宋体"/>
                <w:szCs w:val="18"/>
              </w:rPr>
            </w:pPr>
            <w:r>
              <w:rPr>
                <w:rFonts w:hint="eastAsia" w:hAnsi="宋体"/>
                <w:szCs w:val="18"/>
              </w:rPr>
              <w:t>E</w:t>
            </w:r>
            <w:r>
              <w:rPr>
                <w:rFonts w:hAnsi="宋体"/>
                <w:szCs w:val="18"/>
              </w:rPr>
              <w:t>ntityID</w:t>
            </w:r>
          </w:p>
        </w:tc>
        <w:tc>
          <w:tcPr>
            <w:tcW w:w="1559" w:type="dxa"/>
            <w:vAlign w:val="center"/>
          </w:tcPr>
          <w:p>
            <w:pPr>
              <w:pStyle w:val="182"/>
              <w:rPr>
                <w:rFonts w:hAnsi="宋体"/>
                <w:szCs w:val="18"/>
              </w:rPr>
            </w:pPr>
            <w:r>
              <w:rPr>
                <w:rFonts w:hint="eastAsia" w:hAnsi="宋体"/>
                <w:szCs w:val="18"/>
              </w:rPr>
              <w:t>空间身份编码</w:t>
            </w:r>
          </w:p>
        </w:tc>
        <w:tc>
          <w:tcPr>
            <w:tcW w:w="993" w:type="dxa"/>
            <w:vAlign w:val="center"/>
          </w:tcPr>
          <w:p>
            <w:pPr>
              <w:pStyle w:val="182"/>
              <w:rPr>
                <w:rFonts w:hAnsi="宋体"/>
                <w:szCs w:val="18"/>
              </w:rPr>
            </w:pPr>
            <w:r>
              <w:rPr>
                <w:rFonts w:hint="eastAsia" w:hAnsi="宋体"/>
                <w:szCs w:val="18"/>
              </w:rPr>
              <w:t>字符型</w:t>
            </w:r>
          </w:p>
        </w:tc>
        <w:tc>
          <w:tcPr>
            <w:tcW w:w="992" w:type="dxa"/>
            <w:vAlign w:val="center"/>
          </w:tcPr>
          <w:p>
            <w:pPr>
              <w:pStyle w:val="182"/>
              <w:rPr>
                <w:rFonts w:hAnsi="宋体"/>
                <w:szCs w:val="18"/>
              </w:rPr>
            </w:pPr>
            <w:r>
              <w:rPr>
                <w:rFonts w:hint="eastAsia" w:hAnsi="宋体"/>
                <w:szCs w:val="18"/>
              </w:rPr>
              <w:t>M</w:t>
            </w:r>
          </w:p>
        </w:tc>
        <w:tc>
          <w:tcPr>
            <w:tcW w:w="709" w:type="dxa"/>
            <w:vAlign w:val="center"/>
          </w:tcPr>
          <w:p>
            <w:pPr>
              <w:pStyle w:val="182"/>
              <w:rPr>
                <w:rFonts w:hAnsi="宋体"/>
                <w:szCs w:val="18"/>
              </w:rPr>
            </w:pPr>
            <w:r>
              <w:rPr>
                <w:rFonts w:hint="eastAsia" w:hAnsi="宋体"/>
                <w:szCs w:val="18"/>
              </w:rPr>
              <w:t>1</w:t>
            </w:r>
            <w:r>
              <w:rPr>
                <w:rFonts w:hAnsi="宋体"/>
                <w:szCs w:val="18"/>
              </w:rPr>
              <w:t>00</w:t>
            </w:r>
          </w:p>
        </w:tc>
        <w:tc>
          <w:tcPr>
            <w:tcW w:w="3268" w:type="dxa"/>
            <w:vAlign w:val="center"/>
          </w:tcPr>
          <w:p>
            <w:pPr>
              <w:pStyle w:val="182"/>
              <w:rPr>
                <w:rFonts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4</w:t>
            </w:r>
          </w:p>
        </w:tc>
        <w:tc>
          <w:tcPr>
            <w:tcW w:w="1276" w:type="dxa"/>
            <w:vAlign w:val="center"/>
          </w:tcPr>
          <w:p>
            <w:pPr>
              <w:pStyle w:val="182"/>
              <w:rPr>
                <w:rFonts w:hAnsi="宋体"/>
                <w:szCs w:val="18"/>
              </w:rPr>
            </w:pPr>
            <w:r>
              <w:rPr>
                <w:rFonts w:hAnsi="宋体"/>
                <w:szCs w:val="18"/>
              </w:rPr>
              <w:t>FormerID</w:t>
            </w:r>
          </w:p>
        </w:tc>
        <w:tc>
          <w:tcPr>
            <w:tcW w:w="1559" w:type="dxa"/>
            <w:vAlign w:val="center"/>
          </w:tcPr>
          <w:p>
            <w:pPr>
              <w:pStyle w:val="182"/>
              <w:rPr>
                <w:rFonts w:hAnsi="宋体"/>
                <w:szCs w:val="18"/>
              </w:rPr>
            </w:pPr>
            <w:r>
              <w:rPr>
                <w:rFonts w:hint="eastAsia" w:hAnsi="宋体"/>
                <w:szCs w:val="18"/>
              </w:rPr>
              <w:t>历史空间身份编码</w:t>
            </w:r>
          </w:p>
        </w:tc>
        <w:tc>
          <w:tcPr>
            <w:tcW w:w="993" w:type="dxa"/>
            <w:vAlign w:val="center"/>
          </w:tcPr>
          <w:p>
            <w:pPr>
              <w:pStyle w:val="182"/>
              <w:rPr>
                <w:rFonts w:hAnsi="宋体"/>
                <w:szCs w:val="18"/>
              </w:rPr>
            </w:pPr>
            <w:r>
              <w:rPr>
                <w:rFonts w:hint="eastAsia" w:hAnsi="宋体"/>
                <w:szCs w:val="18"/>
              </w:rPr>
              <w:t>字符型</w:t>
            </w:r>
          </w:p>
        </w:tc>
        <w:tc>
          <w:tcPr>
            <w:tcW w:w="992" w:type="dxa"/>
            <w:vAlign w:val="center"/>
          </w:tcPr>
          <w:p>
            <w:pPr>
              <w:pStyle w:val="182"/>
              <w:rPr>
                <w:rFonts w:hAnsi="宋体"/>
                <w:szCs w:val="18"/>
              </w:rPr>
            </w:pPr>
            <w:r>
              <w:rPr>
                <w:rFonts w:hAnsi="宋体"/>
                <w:szCs w:val="18"/>
              </w:rPr>
              <w:t>C</w:t>
            </w:r>
          </w:p>
        </w:tc>
        <w:tc>
          <w:tcPr>
            <w:tcW w:w="709" w:type="dxa"/>
            <w:vAlign w:val="center"/>
          </w:tcPr>
          <w:p>
            <w:pPr>
              <w:pStyle w:val="182"/>
              <w:rPr>
                <w:rFonts w:hAnsi="宋体"/>
                <w:szCs w:val="18"/>
              </w:rPr>
            </w:pPr>
            <w:r>
              <w:rPr>
                <w:rFonts w:hint="eastAsia" w:hAnsi="宋体"/>
                <w:szCs w:val="18"/>
              </w:rPr>
              <w:t>1</w:t>
            </w:r>
            <w:r>
              <w:rPr>
                <w:rFonts w:hAnsi="宋体"/>
                <w:szCs w:val="18"/>
              </w:rPr>
              <w:t>00</w:t>
            </w:r>
          </w:p>
        </w:tc>
        <w:tc>
          <w:tcPr>
            <w:tcW w:w="3268" w:type="dxa"/>
            <w:vAlign w:val="center"/>
          </w:tcPr>
          <w:p>
            <w:pPr>
              <w:pStyle w:val="182"/>
              <w:rPr>
                <w:rFonts w:hAnsi="宋体"/>
                <w:szCs w:val="18"/>
              </w:rPr>
            </w:pPr>
            <w:r>
              <w:rPr>
                <w:rFonts w:hint="eastAsia" w:hAnsi="宋体"/>
                <w:szCs w:val="18"/>
              </w:rPr>
              <w:t>当占据某一空间位置的实体发生变化产生新实体时，必填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5</w:t>
            </w:r>
          </w:p>
        </w:tc>
        <w:tc>
          <w:tcPr>
            <w:tcW w:w="1276" w:type="dxa"/>
            <w:vAlign w:val="center"/>
          </w:tcPr>
          <w:p>
            <w:pPr>
              <w:pStyle w:val="182"/>
              <w:rPr>
                <w:rFonts w:hAnsi="宋体"/>
                <w:szCs w:val="18"/>
              </w:rPr>
            </w:pPr>
            <w:r>
              <w:rPr>
                <w:rFonts w:hint="eastAsia" w:hAnsi="宋体"/>
                <w:szCs w:val="18"/>
              </w:rPr>
              <w:t>L</w:t>
            </w:r>
            <w:r>
              <w:rPr>
                <w:rFonts w:hAnsi="宋体"/>
                <w:szCs w:val="18"/>
              </w:rPr>
              <w:t>ocationID</w:t>
            </w:r>
          </w:p>
        </w:tc>
        <w:tc>
          <w:tcPr>
            <w:tcW w:w="1559" w:type="dxa"/>
            <w:vAlign w:val="center"/>
          </w:tcPr>
          <w:p>
            <w:pPr>
              <w:pStyle w:val="182"/>
              <w:rPr>
                <w:rFonts w:hAnsi="宋体"/>
                <w:szCs w:val="18"/>
              </w:rPr>
            </w:pPr>
            <w:r>
              <w:rPr>
                <w:rFonts w:hint="eastAsia" w:hAnsi="宋体"/>
                <w:szCs w:val="18"/>
              </w:rPr>
              <w:t>位置码</w:t>
            </w:r>
          </w:p>
        </w:tc>
        <w:tc>
          <w:tcPr>
            <w:tcW w:w="993" w:type="dxa"/>
            <w:vAlign w:val="center"/>
          </w:tcPr>
          <w:p>
            <w:pPr>
              <w:pStyle w:val="182"/>
              <w:rPr>
                <w:rFonts w:hAnsi="宋体"/>
                <w:szCs w:val="18"/>
              </w:rPr>
            </w:pPr>
            <w:r>
              <w:rPr>
                <w:rFonts w:hint="eastAsia" w:hAnsi="宋体"/>
                <w:szCs w:val="18"/>
              </w:rPr>
              <w:t>字符型</w:t>
            </w:r>
          </w:p>
        </w:tc>
        <w:tc>
          <w:tcPr>
            <w:tcW w:w="992" w:type="dxa"/>
            <w:vAlign w:val="center"/>
          </w:tcPr>
          <w:p>
            <w:pPr>
              <w:pStyle w:val="182"/>
              <w:rPr>
                <w:rFonts w:hAnsi="宋体"/>
                <w:szCs w:val="18"/>
              </w:rPr>
            </w:pPr>
            <w:r>
              <w:rPr>
                <w:rFonts w:hint="eastAsia" w:hAnsi="宋体"/>
                <w:szCs w:val="18"/>
              </w:rPr>
              <w:t>M</w:t>
            </w:r>
          </w:p>
        </w:tc>
        <w:tc>
          <w:tcPr>
            <w:tcW w:w="709" w:type="dxa"/>
            <w:vAlign w:val="center"/>
          </w:tcPr>
          <w:p>
            <w:pPr>
              <w:pStyle w:val="182"/>
              <w:rPr>
                <w:rFonts w:hAnsi="宋体"/>
                <w:szCs w:val="18"/>
              </w:rPr>
            </w:pPr>
            <w:r>
              <w:rPr>
                <w:rFonts w:hint="eastAsia" w:hAnsi="宋体"/>
                <w:szCs w:val="18"/>
              </w:rPr>
              <w:t>5</w:t>
            </w:r>
            <w:r>
              <w:rPr>
                <w:rFonts w:hAnsi="宋体"/>
                <w:szCs w:val="18"/>
              </w:rPr>
              <w:t>0</w:t>
            </w:r>
          </w:p>
        </w:tc>
        <w:tc>
          <w:tcPr>
            <w:tcW w:w="3268" w:type="dxa"/>
            <w:vAlign w:val="center"/>
          </w:tcPr>
          <w:p>
            <w:pPr>
              <w:pStyle w:val="182"/>
              <w:rPr>
                <w:rFonts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6</w:t>
            </w:r>
          </w:p>
        </w:tc>
        <w:tc>
          <w:tcPr>
            <w:tcW w:w="1276" w:type="dxa"/>
            <w:vAlign w:val="center"/>
          </w:tcPr>
          <w:p>
            <w:pPr>
              <w:pStyle w:val="182"/>
              <w:rPr>
                <w:rFonts w:hAnsi="宋体"/>
                <w:szCs w:val="18"/>
              </w:rPr>
            </w:pPr>
            <w:r>
              <w:rPr>
                <w:rFonts w:hint="eastAsia" w:hAnsi="宋体"/>
                <w:szCs w:val="18"/>
              </w:rPr>
              <w:t>C</w:t>
            </w:r>
            <w:r>
              <w:rPr>
                <w:rFonts w:hAnsi="宋体"/>
                <w:szCs w:val="18"/>
              </w:rPr>
              <w:t>lassID</w:t>
            </w:r>
          </w:p>
        </w:tc>
        <w:tc>
          <w:tcPr>
            <w:tcW w:w="1559" w:type="dxa"/>
            <w:vAlign w:val="center"/>
          </w:tcPr>
          <w:p>
            <w:pPr>
              <w:pStyle w:val="182"/>
              <w:rPr>
                <w:rFonts w:hAnsi="宋体"/>
                <w:szCs w:val="18"/>
              </w:rPr>
            </w:pPr>
            <w:r>
              <w:rPr>
                <w:rFonts w:hint="eastAsia" w:hAnsi="宋体"/>
                <w:szCs w:val="18"/>
              </w:rPr>
              <w:t>分类码</w:t>
            </w:r>
          </w:p>
        </w:tc>
        <w:tc>
          <w:tcPr>
            <w:tcW w:w="993" w:type="dxa"/>
            <w:vAlign w:val="center"/>
          </w:tcPr>
          <w:p>
            <w:pPr>
              <w:pStyle w:val="182"/>
              <w:rPr>
                <w:rFonts w:hAnsi="宋体"/>
                <w:szCs w:val="18"/>
              </w:rPr>
            </w:pPr>
            <w:r>
              <w:rPr>
                <w:rFonts w:hint="eastAsia" w:hAnsi="宋体"/>
                <w:szCs w:val="18"/>
              </w:rPr>
              <w:t>字符型</w:t>
            </w:r>
          </w:p>
        </w:tc>
        <w:tc>
          <w:tcPr>
            <w:tcW w:w="992" w:type="dxa"/>
            <w:vAlign w:val="center"/>
          </w:tcPr>
          <w:p>
            <w:pPr>
              <w:pStyle w:val="182"/>
              <w:rPr>
                <w:rFonts w:hAnsi="宋体"/>
                <w:szCs w:val="18"/>
              </w:rPr>
            </w:pPr>
            <w:r>
              <w:rPr>
                <w:rFonts w:hint="eastAsia" w:hAnsi="宋体"/>
                <w:szCs w:val="18"/>
              </w:rPr>
              <w:t>M</w:t>
            </w:r>
          </w:p>
        </w:tc>
        <w:tc>
          <w:tcPr>
            <w:tcW w:w="709" w:type="dxa"/>
            <w:vAlign w:val="center"/>
          </w:tcPr>
          <w:p>
            <w:pPr>
              <w:pStyle w:val="182"/>
              <w:rPr>
                <w:rFonts w:hAnsi="宋体"/>
                <w:szCs w:val="18"/>
              </w:rPr>
            </w:pPr>
            <w:r>
              <w:rPr>
                <w:rFonts w:hint="eastAsia" w:hAnsi="宋体"/>
                <w:szCs w:val="18"/>
              </w:rPr>
              <w:t>6</w:t>
            </w:r>
          </w:p>
        </w:tc>
        <w:tc>
          <w:tcPr>
            <w:tcW w:w="3268" w:type="dxa"/>
            <w:vAlign w:val="center"/>
          </w:tcPr>
          <w:p>
            <w:pPr>
              <w:pStyle w:val="182"/>
              <w:rPr>
                <w:rFonts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7</w:t>
            </w:r>
          </w:p>
        </w:tc>
        <w:tc>
          <w:tcPr>
            <w:tcW w:w="1276" w:type="dxa"/>
            <w:vAlign w:val="center"/>
          </w:tcPr>
          <w:p>
            <w:pPr>
              <w:pStyle w:val="182"/>
              <w:rPr>
                <w:rFonts w:hAnsi="宋体"/>
                <w:szCs w:val="18"/>
              </w:rPr>
            </w:pPr>
            <w:r>
              <w:rPr>
                <w:rFonts w:hint="eastAsia" w:hAnsi="宋体"/>
                <w:szCs w:val="18"/>
              </w:rPr>
              <w:t>C</w:t>
            </w:r>
            <w:r>
              <w:rPr>
                <w:rFonts w:hAnsi="宋体"/>
                <w:szCs w:val="18"/>
              </w:rPr>
              <w:t>lassName</w:t>
            </w:r>
          </w:p>
        </w:tc>
        <w:tc>
          <w:tcPr>
            <w:tcW w:w="1559" w:type="dxa"/>
            <w:vAlign w:val="center"/>
          </w:tcPr>
          <w:p>
            <w:pPr>
              <w:pStyle w:val="182"/>
              <w:rPr>
                <w:rFonts w:hAnsi="宋体"/>
                <w:szCs w:val="18"/>
              </w:rPr>
            </w:pPr>
            <w:r>
              <w:rPr>
                <w:rFonts w:hint="eastAsia" w:hAnsi="宋体"/>
                <w:szCs w:val="18"/>
              </w:rPr>
              <w:t>分类名称</w:t>
            </w:r>
          </w:p>
        </w:tc>
        <w:tc>
          <w:tcPr>
            <w:tcW w:w="993" w:type="dxa"/>
            <w:vAlign w:val="center"/>
          </w:tcPr>
          <w:p>
            <w:pPr>
              <w:pStyle w:val="182"/>
              <w:rPr>
                <w:rFonts w:hAnsi="宋体"/>
                <w:szCs w:val="18"/>
              </w:rPr>
            </w:pPr>
            <w:r>
              <w:rPr>
                <w:rFonts w:hint="eastAsia" w:hAnsi="宋体"/>
                <w:szCs w:val="18"/>
              </w:rPr>
              <w:t>字符型</w:t>
            </w:r>
          </w:p>
        </w:tc>
        <w:tc>
          <w:tcPr>
            <w:tcW w:w="992" w:type="dxa"/>
            <w:vAlign w:val="center"/>
          </w:tcPr>
          <w:p>
            <w:pPr>
              <w:pStyle w:val="182"/>
              <w:rPr>
                <w:rFonts w:hAnsi="宋体"/>
                <w:szCs w:val="18"/>
              </w:rPr>
            </w:pPr>
            <w:r>
              <w:rPr>
                <w:rFonts w:hint="eastAsia" w:hAnsi="宋体"/>
                <w:szCs w:val="18"/>
              </w:rPr>
              <w:t>M</w:t>
            </w:r>
          </w:p>
        </w:tc>
        <w:tc>
          <w:tcPr>
            <w:tcW w:w="709" w:type="dxa"/>
            <w:vAlign w:val="center"/>
          </w:tcPr>
          <w:p>
            <w:pPr>
              <w:pStyle w:val="182"/>
              <w:rPr>
                <w:rFonts w:hAnsi="宋体"/>
                <w:szCs w:val="18"/>
              </w:rPr>
            </w:pPr>
            <w:r>
              <w:rPr>
                <w:rFonts w:hAnsi="宋体"/>
                <w:szCs w:val="18"/>
              </w:rPr>
              <w:t>20</w:t>
            </w:r>
          </w:p>
        </w:tc>
        <w:tc>
          <w:tcPr>
            <w:tcW w:w="3268" w:type="dxa"/>
            <w:vAlign w:val="center"/>
          </w:tcPr>
          <w:p>
            <w:pPr>
              <w:pStyle w:val="182"/>
              <w:rPr>
                <w:rFonts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8</w:t>
            </w:r>
          </w:p>
        </w:tc>
        <w:tc>
          <w:tcPr>
            <w:tcW w:w="1276" w:type="dxa"/>
            <w:vAlign w:val="center"/>
          </w:tcPr>
          <w:p>
            <w:pPr>
              <w:pStyle w:val="182"/>
              <w:rPr>
                <w:rFonts w:hAnsi="宋体"/>
                <w:szCs w:val="18"/>
              </w:rPr>
            </w:pPr>
            <w:r>
              <w:rPr>
                <w:rFonts w:hint="eastAsia" w:hAnsi="宋体"/>
                <w:szCs w:val="18"/>
              </w:rPr>
              <w:t>B</w:t>
            </w:r>
            <w:r>
              <w:rPr>
                <w:rFonts w:hAnsi="宋体"/>
                <w:szCs w:val="18"/>
              </w:rPr>
              <w:t>ornTime</w:t>
            </w:r>
          </w:p>
        </w:tc>
        <w:tc>
          <w:tcPr>
            <w:tcW w:w="1559" w:type="dxa"/>
            <w:vAlign w:val="center"/>
          </w:tcPr>
          <w:p>
            <w:pPr>
              <w:pStyle w:val="182"/>
              <w:rPr>
                <w:rFonts w:hAnsi="宋体"/>
                <w:szCs w:val="18"/>
              </w:rPr>
            </w:pPr>
            <w:r>
              <w:rPr>
                <w:rFonts w:hint="eastAsia" w:hAnsi="宋体"/>
                <w:szCs w:val="18"/>
              </w:rPr>
              <w:t>产生时间</w:t>
            </w:r>
          </w:p>
        </w:tc>
        <w:tc>
          <w:tcPr>
            <w:tcW w:w="993" w:type="dxa"/>
            <w:vAlign w:val="center"/>
          </w:tcPr>
          <w:p>
            <w:pPr>
              <w:pStyle w:val="182"/>
              <w:rPr>
                <w:rFonts w:hAnsi="宋体"/>
                <w:szCs w:val="18"/>
              </w:rPr>
            </w:pPr>
            <w:r>
              <w:rPr>
                <w:rFonts w:hint="eastAsia" w:hAnsi="宋体"/>
                <w:szCs w:val="18"/>
              </w:rPr>
              <w:t>日期型</w:t>
            </w:r>
          </w:p>
        </w:tc>
        <w:tc>
          <w:tcPr>
            <w:tcW w:w="992" w:type="dxa"/>
            <w:vAlign w:val="center"/>
          </w:tcPr>
          <w:p>
            <w:pPr>
              <w:pStyle w:val="182"/>
              <w:rPr>
                <w:rFonts w:hAnsi="宋体"/>
                <w:szCs w:val="18"/>
              </w:rPr>
            </w:pPr>
            <w:r>
              <w:rPr>
                <w:rFonts w:hAnsi="宋体"/>
                <w:szCs w:val="18"/>
              </w:rPr>
              <w:t>C</w:t>
            </w:r>
          </w:p>
        </w:tc>
        <w:tc>
          <w:tcPr>
            <w:tcW w:w="709" w:type="dxa"/>
          </w:tcPr>
          <w:p>
            <w:pPr>
              <w:pStyle w:val="182"/>
              <w:rPr>
                <w:rFonts w:hAnsi="宋体"/>
                <w:szCs w:val="18"/>
              </w:rPr>
            </w:pPr>
          </w:p>
        </w:tc>
        <w:tc>
          <w:tcPr>
            <w:tcW w:w="3268" w:type="dxa"/>
            <w:vAlign w:val="center"/>
          </w:tcPr>
          <w:p>
            <w:pPr>
              <w:pStyle w:val="182"/>
              <w:rPr>
                <w:rFonts w:hAnsi="宋体"/>
                <w:szCs w:val="18"/>
              </w:rPr>
            </w:pPr>
            <w:r>
              <w:rPr>
                <w:rFonts w:hint="eastAsia" w:hAnsi="宋体"/>
                <w:szCs w:val="18"/>
              </w:rPr>
              <w:t>实体生成时间，格式</w:t>
            </w:r>
            <w:r>
              <w:rPr>
                <w:rFonts w:hAnsi="宋体"/>
                <w:szCs w:val="18"/>
              </w:rPr>
              <w:t>“YYYY</w:t>
            </w:r>
            <w:r>
              <w:rPr>
                <w:rFonts w:hint="eastAsia" w:hAnsi="宋体"/>
                <w:szCs w:val="18"/>
              </w:rPr>
              <w:t>/</w:t>
            </w:r>
            <w:r>
              <w:rPr>
                <w:rFonts w:hAnsi="宋体"/>
                <w:szCs w:val="18"/>
              </w:rPr>
              <w:t xml:space="preserve"> MM/ DD”</w:t>
            </w:r>
            <w:r>
              <w:rPr>
                <w:rFonts w:hint="eastAsia" w:hAnsi="宋体"/>
                <w:szCs w:val="18"/>
              </w:rPr>
              <w:t>，当搜集到相关资料时，必填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9</w:t>
            </w:r>
          </w:p>
        </w:tc>
        <w:tc>
          <w:tcPr>
            <w:tcW w:w="1276" w:type="dxa"/>
            <w:vAlign w:val="center"/>
          </w:tcPr>
          <w:p>
            <w:pPr>
              <w:pStyle w:val="182"/>
              <w:rPr>
                <w:rFonts w:hAnsi="宋体"/>
                <w:szCs w:val="18"/>
              </w:rPr>
            </w:pPr>
            <w:r>
              <w:rPr>
                <w:rFonts w:hint="eastAsia" w:hAnsi="宋体"/>
                <w:szCs w:val="18"/>
              </w:rPr>
              <w:t>E</w:t>
            </w:r>
            <w:r>
              <w:rPr>
                <w:rFonts w:hAnsi="宋体"/>
                <w:szCs w:val="18"/>
              </w:rPr>
              <w:t>ndTime</w:t>
            </w:r>
          </w:p>
        </w:tc>
        <w:tc>
          <w:tcPr>
            <w:tcW w:w="1559" w:type="dxa"/>
            <w:vAlign w:val="center"/>
          </w:tcPr>
          <w:p>
            <w:pPr>
              <w:pStyle w:val="182"/>
              <w:rPr>
                <w:rFonts w:hAnsi="宋体"/>
                <w:szCs w:val="18"/>
              </w:rPr>
            </w:pPr>
            <w:r>
              <w:rPr>
                <w:rFonts w:hint="eastAsia" w:hAnsi="宋体"/>
                <w:szCs w:val="18"/>
              </w:rPr>
              <w:t>消亡时间</w:t>
            </w:r>
          </w:p>
        </w:tc>
        <w:tc>
          <w:tcPr>
            <w:tcW w:w="993" w:type="dxa"/>
            <w:vAlign w:val="center"/>
          </w:tcPr>
          <w:p>
            <w:pPr>
              <w:pStyle w:val="182"/>
              <w:rPr>
                <w:rFonts w:hAnsi="宋体"/>
                <w:szCs w:val="18"/>
              </w:rPr>
            </w:pPr>
            <w:r>
              <w:rPr>
                <w:rFonts w:hint="eastAsia" w:hAnsi="宋体"/>
                <w:szCs w:val="18"/>
              </w:rPr>
              <w:t>日期型</w:t>
            </w:r>
          </w:p>
        </w:tc>
        <w:tc>
          <w:tcPr>
            <w:tcW w:w="992" w:type="dxa"/>
            <w:vAlign w:val="center"/>
          </w:tcPr>
          <w:p>
            <w:pPr>
              <w:pStyle w:val="182"/>
              <w:rPr>
                <w:rFonts w:hAnsi="宋体"/>
                <w:szCs w:val="18"/>
              </w:rPr>
            </w:pPr>
            <w:r>
              <w:rPr>
                <w:rFonts w:hAnsi="宋体"/>
                <w:szCs w:val="18"/>
              </w:rPr>
              <w:t>C</w:t>
            </w:r>
          </w:p>
        </w:tc>
        <w:tc>
          <w:tcPr>
            <w:tcW w:w="709" w:type="dxa"/>
          </w:tcPr>
          <w:p>
            <w:pPr>
              <w:pStyle w:val="182"/>
              <w:rPr>
                <w:rFonts w:hAnsi="宋体"/>
                <w:szCs w:val="18"/>
              </w:rPr>
            </w:pPr>
          </w:p>
        </w:tc>
        <w:tc>
          <w:tcPr>
            <w:tcW w:w="3268" w:type="dxa"/>
            <w:vAlign w:val="center"/>
          </w:tcPr>
          <w:p>
            <w:pPr>
              <w:pStyle w:val="182"/>
              <w:rPr>
                <w:rFonts w:hAnsi="宋体"/>
                <w:szCs w:val="18"/>
              </w:rPr>
            </w:pPr>
            <w:r>
              <w:rPr>
                <w:rFonts w:hint="eastAsia" w:hAnsi="宋体"/>
                <w:szCs w:val="18"/>
              </w:rPr>
              <w:t>实体灭失时间，格式</w:t>
            </w:r>
            <w:r>
              <w:rPr>
                <w:rFonts w:hAnsi="宋体"/>
                <w:szCs w:val="18"/>
              </w:rPr>
              <w:t>“YYYY</w:t>
            </w:r>
            <w:r>
              <w:rPr>
                <w:rFonts w:hint="eastAsia" w:hAnsi="宋体"/>
                <w:szCs w:val="18"/>
              </w:rPr>
              <w:t>/</w:t>
            </w:r>
            <w:r>
              <w:rPr>
                <w:rFonts w:hAnsi="宋体"/>
                <w:szCs w:val="18"/>
              </w:rPr>
              <w:t xml:space="preserve"> MM/ DD”</w:t>
            </w:r>
            <w:r>
              <w:rPr>
                <w:rFonts w:hint="eastAsia" w:hAnsi="宋体"/>
                <w:szCs w:val="18"/>
              </w:rPr>
              <w:t>，当搜集到相关资料时，必填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10</w:t>
            </w:r>
          </w:p>
        </w:tc>
        <w:tc>
          <w:tcPr>
            <w:tcW w:w="1276" w:type="dxa"/>
            <w:vAlign w:val="center"/>
          </w:tcPr>
          <w:p>
            <w:pPr>
              <w:pStyle w:val="182"/>
              <w:rPr>
                <w:rFonts w:hAnsi="宋体"/>
                <w:szCs w:val="18"/>
              </w:rPr>
            </w:pPr>
            <w:r>
              <w:rPr>
                <w:rFonts w:hint="eastAsia" w:hAnsi="宋体"/>
                <w:szCs w:val="18"/>
              </w:rPr>
              <w:t>L</w:t>
            </w:r>
            <w:r>
              <w:rPr>
                <w:rFonts w:hAnsi="宋体"/>
                <w:szCs w:val="18"/>
              </w:rPr>
              <w:t>oadTime</w:t>
            </w:r>
          </w:p>
        </w:tc>
        <w:tc>
          <w:tcPr>
            <w:tcW w:w="1559" w:type="dxa"/>
            <w:vAlign w:val="center"/>
          </w:tcPr>
          <w:p>
            <w:pPr>
              <w:pStyle w:val="182"/>
              <w:rPr>
                <w:rFonts w:hAnsi="宋体"/>
                <w:szCs w:val="18"/>
              </w:rPr>
            </w:pPr>
            <w:r>
              <w:rPr>
                <w:rFonts w:hint="eastAsia" w:hAnsi="宋体"/>
                <w:szCs w:val="18"/>
              </w:rPr>
              <w:t>入库时间</w:t>
            </w:r>
          </w:p>
        </w:tc>
        <w:tc>
          <w:tcPr>
            <w:tcW w:w="993" w:type="dxa"/>
            <w:vAlign w:val="center"/>
          </w:tcPr>
          <w:p>
            <w:pPr>
              <w:pStyle w:val="182"/>
              <w:rPr>
                <w:rFonts w:hAnsi="宋体"/>
                <w:szCs w:val="18"/>
              </w:rPr>
            </w:pPr>
            <w:r>
              <w:rPr>
                <w:rFonts w:hint="eastAsia" w:hAnsi="宋体"/>
                <w:szCs w:val="18"/>
              </w:rPr>
              <w:t>日期型</w:t>
            </w:r>
          </w:p>
        </w:tc>
        <w:tc>
          <w:tcPr>
            <w:tcW w:w="992" w:type="dxa"/>
            <w:vAlign w:val="center"/>
          </w:tcPr>
          <w:p>
            <w:pPr>
              <w:pStyle w:val="182"/>
              <w:rPr>
                <w:rFonts w:hAnsi="宋体"/>
                <w:szCs w:val="18"/>
              </w:rPr>
            </w:pPr>
            <w:r>
              <w:rPr>
                <w:rFonts w:hint="eastAsia" w:hAnsi="宋体"/>
                <w:szCs w:val="18"/>
              </w:rPr>
              <w:t>M</w:t>
            </w:r>
          </w:p>
        </w:tc>
        <w:tc>
          <w:tcPr>
            <w:tcW w:w="709" w:type="dxa"/>
          </w:tcPr>
          <w:p>
            <w:pPr>
              <w:pStyle w:val="182"/>
              <w:rPr>
                <w:rFonts w:hAnsi="宋体"/>
                <w:szCs w:val="18"/>
              </w:rPr>
            </w:pPr>
          </w:p>
        </w:tc>
        <w:tc>
          <w:tcPr>
            <w:tcW w:w="3268" w:type="dxa"/>
            <w:vAlign w:val="center"/>
          </w:tcPr>
          <w:p>
            <w:pPr>
              <w:pStyle w:val="182"/>
              <w:rPr>
                <w:rFonts w:hAnsi="宋体"/>
                <w:szCs w:val="18"/>
              </w:rPr>
            </w:pPr>
            <w:r>
              <w:rPr>
                <w:rFonts w:hint="eastAsia" w:hAnsi="宋体"/>
                <w:szCs w:val="18"/>
              </w:rPr>
              <w:t>格式</w:t>
            </w:r>
            <w:r>
              <w:rPr>
                <w:rFonts w:hAnsi="宋体"/>
                <w:szCs w:val="18"/>
              </w:rPr>
              <w:t>“YYYY</w:t>
            </w:r>
            <w:r>
              <w:rPr>
                <w:rFonts w:hint="eastAsia" w:hAnsi="宋体"/>
                <w:szCs w:val="18"/>
              </w:rPr>
              <w:t>/</w:t>
            </w:r>
            <w:r>
              <w:rPr>
                <w:rFonts w:hAnsi="宋体"/>
                <w:szCs w:val="18"/>
              </w:rPr>
              <w:t>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11</w:t>
            </w:r>
          </w:p>
        </w:tc>
        <w:tc>
          <w:tcPr>
            <w:tcW w:w="1276" w:type="dxa"/>
            <w:vAlign w:val="center"/>
          </w:tcPr>
          <w:p>
            <w:pPr>
              <w:pStyle w:val="182"/>
              <w:rPr>
                <w:rFonts w:hAnsi="宋体"/>
                <w:szCs w:val="18"/>
              </w:rPr>
            </w:pPr>
            <w:r>
              <w:rPr>
                <w:rFonts w:hint="eastAsia" w:hAnsi="宋体"/>
                <w:szCs w:val="18"/>
              </w:rPr>
              <w:t>U</w:t>
            </w:r>
            <w:r>
              <w:rPr>
                <w:rFonts w:hAnsi="宋体"/>
                <w:szCs w:val="18"/>
              </w:rPr>
              <w:t>pdateSt</w:t>
            </w:r>
            <w:r>
              <w:rPr>
                <w:rFonts w:hint="eastAsia" w:hAnsi="宋体"/>
                <w:szCs w:val="18"/>
              </w:rPr>
              <w:t>s</w:t>
            </w:r>
          </w:p>
        </w:tc>
        <w:tc>
          <w:tcPr>
            <w:tcW w:w="1559" w:type="dxa"/>
            <w:vAlign w:val="center"/>
          </w:tcPr>
          <w:p>
            <w:pPr>
              <w:pStyle w:val="182"/>
              <w:rPr>
                <w:rFonts w:hAnsi="宋体"/>
                <w:szCs w:val="18"/>
              </w:rPr>
            </w:pPr>
            <w:r>
              <w:rPr>
                <w:rFonts w:hint="eastAsia" w:hAnsi="宋体"/>
                <w:szCs w:val="18"/>
              </w:rPr>
              <w:t>更新状态</w:t>
            </w:r>
          </w:p>
        </w:tc>
        <w:tc>
          <w:tcPr>
            <w:tcW w:w="993" w:type="dxa"/>
            <w:vAlign w:val="center"/>
          </w:tcPr>
          <w:p>
            <w:pPr>
              <w:pStyle w:val="182"/>
              <w:rPr>
                <w:rFonts w:hAnsi="宋体"/>
                <w:szCs w:val="18"/>
              </w:rPr>
            </w:pPr>
            <w:r>
              <w:rPr>
                <w:rFonts w:hint="eastAsia" w:hAnsi="宋体"/>
                <w:szCs w:val="18"/>
              </w:rPr>
              <w:t>字符型</w:t>
            </w:r>
          </w:p>
        </w:tc>
        <w:tc>
          <w:tcPr>
            <w:tcW w:w="992" w:type="dxa"/>
            <w:vAlign w:val="center"/>
          </w:tcPr>
          <w:p>
            <w:pPr>
              <w:pStyle w:val="182"/>
              <w:rPr>
                <w:rFonts w:hAnsi="宋体"/>
                <w:szCs w:val="18"/>
              </w:rPr>
            </w:pPr>
            <w:r>
              <w:rPr>
                <w:rFonts w:hAnsi="宋体"/>
                <w:szCs w:val="18"/>
              </w:rPr>
              <w:t>O</w:t>
            </w:r>
          </w:p>
        </w:tc>
        <w:tc>
          <w:tcPr>
            <w:tcW w:w="709" w:type="dxa"/>
            <w:vAlign w:val="center"/>
          </w:tcPr>
          <w:p>
            <w:pPr>
              <w:pStyle w:val="182"/>
              <w:rPr>
                <w:rFonts w:hAnsi="宋体"/>
                <w:szCs w:val="18"/>
              </w:rPr>
            </w:pPr>
            <w:r>
              <w:rPr>
                <w:rFonts w:hAnsi="宋体"/>
                <w:szCs w:val="18"/>
              </w:rPr>
              <w:t>8</w:t>
            </w:r>
          </w:p>
        </w:tc>
        <w:tc>
          <w:tcPr>
            <w:tcW w:w="3268" w:type="dxa"/>
            <w:vAlign w:val="center"/>
          </w:tcPr>
          <w:p>
            <w:pPr>
              <w:pStyle w:val="182"/>
              <w:rPr>
                <w:rFonts w:hAnsi="宋体"/>
                <w:szCs w:val="18"/>
              </w:rPr>
            </w:pPr>
            <w:r>
              <w:rPr>
                <w:rFonts w:hint="eastAsia" w:hAnsi="宋体"/>
                <w:szCs w:val="18"/>
              </w:rPr>
              <w:t>新增/修改/删除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7" w:type="dxa"/>
            <w:vAlign w:val="center"/>
          </w:tcPr>
          <w:p>
            <w:pPr>
              <w:pStyle w:val="182"/>
              <w:rPr>
                <w:rFonts w:hAnsi="宋体"/>
                <w:szCs w:val="18"/>
              </w:rPr>
            </w:pPr>
            <w:r>
              <w:rPr>
                <w:rFonts w:hint="eastAsia" w:hAnsi="宋体"/>
                <w:szCs w:val="18"/>
              </w:rPr>
              <w:t>1</w:t>
            </w:r>
            <w:r>
              <w:rPr>
                <w:rFonts w:hAnsi="宋体"/>
                <w:szCs w:val="18"/>
              </w:rPr>
              <w:t>2</w:t>
            </w:r>
          </w:p>
        </w:tc>
        <w:tc>
          <w:tcPr>
            <w:tcW w:w="1276" w:type="dxa"/>
            <w:vAlign w:val="center"/>
          </w:tcPr>
          <w:p>
            <w:pPr>
              <w:pStyle w:val="182"/>
              <w:rPr>
                <w:rFonts w:hAnsi="宋体"/>
                <w:szCs w:val="18"/>
              </w:rPr>
            </w:pPr>
            <w:r>
              <w:rPr>
                <w:rFonts w:hint="eastAsia" w:hAnsi="宋体"/>
                <w:szCs w:val="18"/>
              </w:rPr>
              <w:t>U</w:t>
            </w:r>
            <w:r>
              <w:rPr>
                <w:rFonts w:hAnsi="宋体"/>
                <w:szCs w:val="18"/>
              </w:rPr>
              <w:t>pdateT</w:t>
            </w:r>
            <w:r>
              <w:rPr>
                <w:rFonts w:hint="eastAsia" w:hAnsi="宋体"/>
                <w:szCs w:val="18"/>
              </w:rPr>
              <w:t>ime</w:t>
            </w:r>
          </w:p>
        </w:tc>
        <w:tc>
          <w:tcPr>
            <w:tcW w:w="1559" w:type="dxa"/>
            <w:vAlign w:val="center"/>
          </w:tcPr>
          <w:p>
            <w:pPr>
              <w:pStyle w:val="182"/>
              <w:rPr>
                <w:rFonts w:hAnsi="宋体"/>
                <w:szCs w:val="18"/>
              </w:rPr>
            </w:pPr>
            <w:r>
              <w:rPr>
                <w:rFonts w:hint="eastAsia" w:hAnsi="宋体"/>
                <w:szCs w:val="18"/>
              </w:rPr>
              <w:t>更新时间</w:t>
            </w:r>
          </w:p>
        </w:tc>
        <w:tc>
          <w:tcPr>
            <w:tcW w:w="993" w:type="dxa"/>
            <w:vAlign w:val="center"/>
          </w:tcPr>
          <w:p>
            <w:pPr>
              <w:pStyle w:val="182"/>
              <w:rPr>
                <w:rFonts w:hAnsi="宋体"/>
                <w:szCs w:val="18"/>
              </w:rPr>
            </w:pPr>
            <w:r>
              <w:rPr>
                <w:rFonts w:hint="eastAsia" w:hAnsi="宋体"/>
                <w:szCs w:val="18"/>
              </w:rPr>
              <w:t>日期型</w:t>
            </w:r>
          </w:p>
        </w:tc>
        <w:tc>
          <w:tcPr>
            <w:tcW w:w="992" w:type="dxa"/>
            <w:vAlign w:val="center"/>
          </w:tcPr>
          <w:p>
            <w:pPr>
              <w:pStyle w:val="182"/>
              <w:rPr>
                <w:rFonts w:hAnsi="宋体"/>
                <w:szCs w:val="18"/>
              </w:rPr>
            </w:pPr>
            <w:r>
              <w:rPr>
                <w:rFonts w:hAnsi="宋体"/>
                <w:szCs w:val="18"/>
              </w:rPr>
              <w:t>O</w:t>
            </w:r>
          </w:p>
        </w:tc>
        <w:tc>
          <w:tcPr>
            <w:tcW w:w="709" w:type="dxa"/>
            <w:vAlign w:val="center"/>
          </w:tcPr>
          <w:p>
            <w:pPr>
              <w:pStyle w:val="182"/>
              <w:rPr>
                <w:rFonts w:hAnsi="宋体"/>
                <w:szCs w:val="18"/>
              </w:rPr>
            </w:pPr>
          </w:p>
        </w:tc>
        <w:tc>
          <w:tcPr>
            <w:tcW w:w="3268" w:type="dxa"/>
            <w:shd w:val="clear" w:color="auto" w:fill="auto"/>
            <w:vAlign w:val="center"/>
          </w:tcPr>
          <w:p>
            <w:pPr>
              <w:pStyle w:val="182"/>
              <w:rPr>
                <w:rFonts w:hAnsi="宋体"/>
                <w:szCs w:val="18"/>
              </w:rPr>
            </w:pPr>
            <w:r>
              <w:rPr>
                <w:rFonts w:hint="eastAsia" w:hAnsi="宋体"/>
                <w:szCs w:val="18"/>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74" w:type="dxa"/>
            <w:gridSpan w:val="7"/>
            <w:shd w:val="clear" w:color="auto" w:fill="auto"/>
            <w:vAlign w:val="center"/>
          </w:tcPr>
          <w:p>
            <w:pPr>
              <w:pStyle w:val="182"/>
              <w:jc w:val="left"/>
              <w:rPr>
                <w:rFonts w:hAnsi="宋体"/>
                <w:szCs w:val="18"/>
              </w:rPr>
            </w:pPr>
            <w:r>
              <w:rPr>
                <w:rFonts w:hint="eastAsia" w:hAnsi="宋体"/>
                <w:szCs w:val="18"/>
              </w:rPr>
              <w:t>注：约束条件中各字母代表意义为：C（符合条件时必填）、M（必填）、O（选填）</w:t>
            </w:r>
          </w:p>
        </w:tc>
      </w:tr>
    </w:tbl>
    <w:p>
      <w:pPr>
        <w:pStyle w:val="60"/>
        <w:ind w:firstLine="420"/>
      </w:pPr>
    </w:p>
    <w:p>
      <w:pPr>
        <w:pStyle w:val="60"/>
        <w:ind w:firstLine="420"/>
      </w:pPr>
    </w:p>
    <w:p>
      <w:pPr>
        <w:pStyle w:val="60"/>
        <w:ind w:firstLine="420"/>
      </w:pPr>
    </w:p>
    <w:p>
      <w:pPr>
        <w:pStyle w:val="60"/>
        <w:ind w:firstLine="420"/>
      </w:pPr>
    </w:p>
    <w:p>
      <w:pPr>
        <w:pStyle w:val="60"/>
        <w:ind w:firstLine="420"/>
      </w:pPr>
    </w:p>
    <w:bookmarkEnd w:id="154"/>
    <w:p>
      <w:pPr>
        <w:pStyle w:val="60"/>
        <w:ind w:firstLine="0" w:firstLineChars="0"/>
        <w:jc w:val="center"/>
      </w:pPr>
      <w:bookmarkStart w:id="161"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stretch>
                      <a:fillRect/>
                    </a:stretch>
                  </pic:blipFill>
                  <pic:spPr>
                    <a:xfrm>
                      <a:off x="0" y="0"/>
                      <a:ext cx="1485900" cy="317500"/>
                    </a:xfrm>
                    <a:prstGeom prst="rect">
                      <a:avLst/>
                    </a:prstGeom>
                  </pic:spPr>
                </pic:pic>
              </a:graphicData>
            </a:graphic>
          </wp:inline>
        </w:drawing>
      </w:r>
      <w:bookmarkEnd w:id="161"/>
    </w:p>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0"/>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lang w:val="en-US"/>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2411"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1225"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mRhOWY2ODVmOWEwNGQ0ODA5MzU4NDI4Y2NjNDYifQ=="/>
  </w:docVars>
  <w:rsids>
    <w:rsidRoot w:val="008D1B57"/>
    <w:rsid w:val="0000040A"/>
    <w:rsid w:val="00000A94"/>
    <w:rsid w:val="00001972"/>
    <w:rsid w:val="00001D9A"/>
    <w:rsid w:val="00007B3A"/>
    <w:rsid w:val="00007BEB"/>
    <w:rsid w:val="000107E0"/>
    <w:rsid w:val="00011FDE"/>
    <w:rsid w:val="000120F9"/>
    <w:rsid w:val="00012E37"/>
    <w:rsid w:val="00012FFD"/>
    <w:rsid w:val="00014162"/>
    <w:rsid w:val="00014340"/>
    <w:rsid w:val="0001611A"/>
    <w:rsid w:val="00016A9C"/>
    <w:rsid w:val="000175A2"/>
    <w:rsid w:val="00022184"/>
    <w:rsid w:val="00022762"/>
    <w:rsid w:val="00023148"/>
    <w:rsid w:val="000238E0"/>
    <w:rsid w:val="000249DB"/>
    <w:rsid w:val="0002595E"/>
    <w:rsid w:val="000303C3"/>
    <w:rsid w:val="00031535"/>
    <w:rsid w:val="000331D3"/>
    <w:rsid w:val="00033A48"/>
    <w:rsid w:val="000346A5"/>
    <w:rsid w:val="000359C3"/>
    <w:rsid w:val="00035A7D"/>
    <w:rsid w:val="0004249A"/>
    <w:rsid w:val="000431E5"/>
    <w:rsid w:val="00043282"/>
    <w:rsid w:val="00044286"/>
    <w:rsid w:val="00047F28"/>
    <w:rsid w:val="000503AA"/>
    <w:rsid w:val="000506A1"/>
    <w:rsid w:val="000515DD"/>
    <w:rsid w:val="00051DDD"/>
    <w:rsid w:val="0005265A"/>
    <w:rsid w:val="000539DD"/>
    <w:rsid w:val="00053BD3"/>
    <w:rsid w:val="00054ED9"/>
    <w:rsid w:val="000556ED"/>
    <w:rsid w:val="0005596A"/>
    <w:rsid w:val="00055C99"/>
    <w:rsid w:val="00055FE2"/>
    <w:rsid w:val="0005616F"/>
    <w:rsid w:val="00060C2E"/>
    <w:rsid w:val="00061033"/>
    <w:rsid w:val="000619E9"/>
    <w:rsid w:val="000622D4"/>
    <w:rsid w:val="0006357D"/>
    <w:rsid w:val="00067F1E"/>
    <w:rsid w:val="00071CC0"/>
    <w:rsid w:val="00073C8C"/>
    <w:rsid w:val="00073F48"/>
    <w:rsid w:val="00077B64"/>
    <w:rsid w:val="00080A1C"/>
    <w:rsid w:val="00082317"/>
    <w:rsid w:val="000838C6"/>
    <w:rsid w:val="00083D2C"/>
    <w:rsid w:val="00084A69"/>
    <w:rsid w:val="0008638F"/>
    <w:rsid w:val="00086AA1"/>
    <w:rsid w:val="00087A77"/>
    <w:rsid w:val="00090BF2"/>
    <w:rsid w:val="00090CA6"/>
    <w:rsid w:val="00090DCF"/>
    <w:rsid w:val="0009216D"/>
    <w:rsid w:val="000926E8"/>
    <w:rsid w:val="00092B8A"/>
    <w:rsid w:val="00092FB0"/>
    <w:rsid w:val="000934C5"/>
    <w:rsid w:val="00093D25"/>
    <w:rsid w:val="00094D73"/>
    <w:rsid w:val="00096D63"/>
    <w:rsid w:val="000A0B60"/>
    <w:rsid w:val="000A0EB8"/>
    <w:rsid w:val="000A19FC"/>
    <w:rsid w:val="000A296B"/>
    <w:rsid w:val="000A43C8"/>
    <w:rsid w:val="000A62CF"/>
    <w:rsid w:val="000A6B33"/>
    <w:rsid w:val="000A7311"/>
    <w:rsid w:val="000A7F9B"/>
    <w:rsid w:val="000B060F"/>
    <w:rsid w:val="000B1592"/>
    <w:rsid w:val="000B1FF2"/>
    <w:rsid w:val="000B3CDA"/>
    <w:rsid w:val="000B6A0B"/>
    <w:rsid w:val="000B7AA2"/>
    <w:rsid w:val="000C0F6C"/>
    <w:rsid w:val="000C11DB"/>
    <w:rsid w:val="000C2FBD"/>
    <w:rsid w:val="000C3E10"/>
    <w:rsid w:val="000C4B41"/>
    <w:rsid w:val="000C57D6"/>
    <w:rsid w:val="000C6964"/>
    <w:rsid w:val="000C7666"/>
    <w:rsid w:val="000D0A9C"/>
    <w:rsid w:val="000D1795"/>
    <w:rsid w:val="000D329A"/>
    <w:rsid w:val="000D4808"/>
    <w:rsid w:val="000D4AEE"/>
    <w:rsid w:val="000D4B9C"/>
    <w:rsid w:val="000D4EB6"/>
    <w:rsid w:val="000D753B"/>
    <w:rsid w:val="000D784A"/>
    <w:rsid w:val="000E4C9E"/>
    <w:rsid w:val="000E6FD7"/>
    <w:rsid w:val="000E7E2F"/>
    <w:rsid w:val="000F06E1"/>
    <w:rsid w:val="000F0E3C"/>
    <w:rsid w:val="000F19D5"/>
    <w:rsid w:val="000F2E41"/>
    <w:rsid w:val="000F3DD4"/>
    <w:rsid w:val="000F4AEA"/>
    <w:rsid w:val="000F6501"/>
    <w:rsid w:val="000F67E9"/>
    <w:rsid w:val="001016A7"/>
    <w:rsid w:val="00104473"/>
    <w:rsid w:val="00104926"/>
    <w:rsid w:val="00107A0A"/>
    <w:rsid w:val="001112A6"/>
    <w:rsid w:val="00113B1E"/>
    <w:rsid w:val="0011711C"/>
    <w:rsid w:val="001200A5"/>
    <w:rsid w:val="00124E4F"/>
    <w:rsid w:val="001260B7"/>
    <w:rsid w:val="001265CB"/>
    <w:rsid w:val="00130C9C"/>
    <w:rsid w:val="00131C51"/>
    <w:rsid w:val="001321C6"/>
    <w:rsid w:val="001325C4"/>
    <w:rsid w:val="00133010"/>
    <w:rsid w:val="001337A1"/>
    <w:rsid w:val="001338EE"/>
    <w:rsid w:val="00133AAE"/>
    <w:rsid w:val="00135323"/>
    <w:rsid w:val="001356C4"/>
    <w:rsid w:val="00141114"/>
    <w:rsid w:val="00141EDD"/>
    <w:rsid w:val="00142969"/>
    <w:rsid w:val="00144832"/>
    <w:rsid w:val="0014537F"/>
    <w:rsid w:val="001457E7"/>
    <w:rsid w:val="00145D9D"/>
    <w:rsid w:val="00146388"/>
    <w:rsid w:val="001511C4"/>
    <w:rsid w:val="001529E5"/>
    <w:rsid w:val="00153C7E"/>
    <w:rsid w:val="00156B25"/>
    <w:rsid w:val="00156E1A"/>
    <w:rsid w:val="00157B55"/>
    <w:rsid w:val="001640F9"/>
    <w:rsid w:val="001642FA"/>
    <w:rsid w:val="001649EB"/>
    <w:rsid w:val="00164BAF"/>
    <w:rsid w:val="00164C6B"/>
    <w:rsid w:val="00164FA8"/>
    <w:rsid w:val="00165065"/>
    <w:rsid w:val="00165434"/>
    <w:rsid w:val="0016580B"/>
    <w:rsid w:val="00165F49"/>
    <w:rsid w:val="00166316"/>
    <w:rsid w:val="00166B88"/>
    <w:rsid w:val="0016770A"/>
    <w:rsid w:val="00170804"/>
    <w:rsid w:val="001708E9"/>
    <w:rsid w:val="00171649"/>
    <w:rsid w:val="0017340B"/>
    <w:rsid w:val="00173FB1"/>
    <w:rsid w:val="00176DFD"/>
    <w:rsid w:val="0018250C"/>
    <w:rsid w:val="001852C9"/>
    <w:rsid w:val="00190087"/>
    <w:rsid w:val="00190A66"/>
    <w:rsid w:val="001913C4"/>
    <w:rsid w:val="0019298E"/>
    <w:rsid w:val="00192FC1"/>
    <w:rsid w:val="0019348F"/>
    <w:rsid w:val="00193A07"/>
    <w:rsid w:val="00194C95"/>
    <w:rsid w:val="00195C34"/>
    <w:rsid w:val="001A1A53"/>
    <w:rsid w:val="001A234A"/>
    <w:rsid w:val="001A33A1"/>
    <w:rsid w:val="001B06E8"/>
    <w:rsid w:val="001B71D0"/>
    <w:rsid w:val="001B71EE"/>
    <w:rsid w:val="001B799C"/>
    <w:rsid w:val="001C04A8"/>
    <w:rsid w:val="001C1933"/>
    <w:rsid w:val="001C2C03"/>
    <w:rsid w:val="001C42F7"/>
    <w:rsid w:val="001C49E5"/>
    <w:rsid w:val="001C4D40"/>
    <w:rsid w:val="001C680C"/>
    <w:rsid w:val="001C7FEA"/>
    <w:rsid w:val="001D0499"/>
    <w:rsid w:val="001D0BBE"/>
    <w:rsid w:val="001D0ED4"/>
    <w:rsid w:val="001D1C53"/>
    <w:rsid w:val="001D212F"/>
    <w:rsid w:val="001D29D7"/>
    <w:rsid w:val="001D2D80"/>
    <w:rsid w:val="001D2DE7"/>
    <w:rsid w:val="001D411C"/>
    <w:rsid w:val="001E1B6A"/>
    <w:rsid w:val="001E2484"/>
    <w:rsid w:val="001E3CC4"/>
    <w:rsid w:val="001E4882"/>
    <w:rsid w:val="001E5373"/>
    <w:rsid w:val="001E73AB"/>
    <w:rsid w:val="001F092D"/>
    <w:rsid w:val="001F1164"/>
    <w:rsid w:val="001F143A"/>
    <w:rsid w:val="001F1605"/>
    <w:rsid w:val="001F2508"/>
    <w:rsid w:val="001F2869"/>
    <w:rsid w:val="001F4816"/>
    <w:rsid w:val="001F69B4"/>
    <w:rsid w:val="001F77C7"/>
    <w:rsid w:val="001F7F2D"/>
    <w:rsid w:val="00200183"/>
    <w:rsid w:val="0020107D"/>
    <w:rsid w:val="00202AA4"/>
    <w:rsid w:val="002031F7"/>
    <w:rsid w:val="002040E6"/>
    <w:rsid w:val="0020527B"/>
    <w:rsid w:val="00205F31"/>
    <w:rsid w:val="002079C9"/>
    <w:rsid w:val="00210B15"/>
    <w:rsid w:val="00212109"/>
    <w:rsid w:val="00214164"/>
    <w:rsid w:val="002142EA"/>
    <w:rsid w:val="0021654D"/>
    <w:rsid w:val="002204BB"/>
    <w:rsid w:val="00221B79"/>
    <w:rsid w:val="00221C6B"/>
    <w:rsid w:val="002253A1"/>
    <w:rsid w:val="0022576B"/>
    <w:rsid w:val="00225CF8"/>
    <w:rsid w:val="0022794E"/>
    <w:rsid w:val="00230F59"/>
    <w:rsid w:val="00232F8E"/>
    <w:rsid w:val="00233D64"/>
    <w:rsid w:val="0023482A"/>
    <w:rsid w:val="002359CB"/>
    <w:rsid w:val="00237462"/>
    <w:rsid w:val="002375D9"/>
    <w:rsid w:val="002401E4"/>
    <w:rsid w:val="002426A4"/>
    <w:rsid w:val="00243540"/>
    <w:rsid w:val="002448B8"/>
    <w:rsid w:val="0024497B"/>
    <w:rsid w:val="0024515B"/>
    <w:rsid w:val="00245403"/>
    <w:rsid w:val="00245765"/>
    <w:rsid w:val="00246021"/>
    <w:rsid w:val="0024666E"/>
    <w:rsid w:val="00247F52"/>
    <w:rsid w:val="00250B25"/>
    <w:rsid w:val="00250BBE"/>
    <w:rsid w:val="0025194F"/>
    <w:rsid w:val="00260498"/>
    <w:rsid w:val="0026148A"/>
    <w:rsid w:val="00262696"/>
    <w:rsid w:val="002643C3"/>
    <w:rsid w:val="00264A0C"/>
    <w:rsid w:val="002666A1"/>
    <w:rsid w:val="00267EF4"/>
    <w:rsid w:val="00270CB8"/>
    <w:rsid w:val="00272B08"/>
    <w:rsid w:val="00272F2B"/>
    <w:rsid w:val="0027605E"/>
    <w:rsid w:val="00281BB8"/>
    <w:rsid w:val="00281E9E"/>
    <w:rsid w:val="00282875"/>
    <w:rsid w:val="0028311F"/>
    <w:rsid w:val="00285170"/>
    <w:rsid w:val="00285361"/>
    <w:rsid w:val="00290C3E"/>
    <w:rsid w:val="00292D60"/>
    <w:rsid w:val="00294D34"/>
    <w:rsid w:val="00294E3B"/>
    <w:rsid w:val="00296193"/>
    <w:rsid w:val="00296C66"/>
    <w:rsid w:val="00296EBE"/>
    <w:rsid w:val="002974E3"/>
    <w:rsid w:val="002A084B"/>
    <w:rsid w:val="002A1260"/>
    <w:rsid w:val="002A1589"/>
    <w:rsid w:val="002A1608"/>
    <w:rsid w:val="002A18D3"/>
    <w:rsid w:val="002A25DC"/>
    <w:rsid w:val="002A3AAB"/>
    <w:rsid w:val="002A4CEA"/>
    <w:rsid w:val="002A5977"/>
    <w:rsid w:val="002A5A13"/>
    <w:rsid w:val="002A7F44"/>
    <w:rsid w:val="002B005E"/>
    <w:rsid w:val="002B0B4F"/>
    <w:rsid w:val="002B0C40"/>
    <w:rsid w:val="002B1966"/>
    <w:rsid w:val="002B4508"/>
    <w:rsid w:val="002B5779"/>
    <w:rsid w:val="002B6927"/>
    <w:rsid w:val="002B7332"/>
    <w:rsid w:val="002B7F51"/>
    <w:rsid w:val="002C09E7"/>
    <w:rsid w:val="002C1B28"/>
    <w:rsid w:val="002C3F07"/>
    <w:rsid w:val="002C5278"/>
    <w:rsid w:val="002C5EB8"/>
    <w:rsid w:val="002C69A7"/>
    <w:rsid w:val="002C7EBB"/>
    <w:rsid w:val="002D06C1"/>
    <w:rsid w:val="002D23AB"/>
    <w:rsid w:val="002D36CD"/>
    <w:rsid w:val="002D42B5"/>
    <w:rsid w:val="002D4DDE"/>
    <w:rsid w:val="002D4E04"/>
    <w:rsid w:val="002D4F1A"/>
    <w:rsid w:val="002D6EC6"/>
    <w:rsid w:val="002D79AC"/>
    <w:rsid w:val="002E039D"/>
    <w:rsid w:val="002E4D5A"/>
    <w:rsid w:val="002E6326"/>
    <w:rsid w:val="002E7A32"/>
    <w:rsid w:val="002F30E0"/>
    <w:rsid w:val="002F35E4"/>
    <w:rsid w:val="002F3730"/>
    <w:rsid w:val="002F38E1"/>
    <w:rsid w:val="002F7AF6"/>
    <w:rsid w:val="00300E63"/>
    <w:rsid w:val="00302F5F"/>
    <w:rsid w:val="003039C8"/>
    <w:rsid w:val="0030441D"/>
    <w:rsid w:val="003055C6"/>
    <w:rsid w:val="00305C4A"/>
    <w:rsid w:val="00306063"/>
    <w:rsid w:val="00310BE2"/>
    <w:rsid w:val="00313031"/>
    <w:rsid w:val="00313B85"/>
    <w:rsid w:val="00313C49"/>
    <w:rsid w:val="00314BDF"/>
    <w:rsid w:val="0031755A"/>
    <w:rsid w:val="003175B6"/>
    <w:rsid w:val="00317988"/>
    <w:rsid w:val="003221B4"/>
    <w:rsid w:val="00322E62"/>
    <w:rsid w:val="00324EDD"/>
    <w:rsid w:val="00334055"/>
    <w:rsid w:val="00336B9F"/>
    <w:rsid w:val="00336C64"/>
    <w:rsid w:val="00337162"/>
    <w:rsid w:val="0034194F"/>
    <w:rsid w:val="00344605"/>
    <w:rsid w:val="003474AA"/>
    <w:rsid w:val="00350D1D"/>
    <w:rsid w:val="003529E9"/>
    <w:rsid w:val="00352C83"/>
    <w:rsid w:val="003579E3"/>
    <w:rsid w:val="003615D2"/>
    <w:rsid w:val="0036429C"/>
    <w:rsid w:val="00364A53"/>
    <w:rsid w:val="003654CB"/>
    <w:rsid w:val="00365F86"/>
    <w:rsid w:val="00365F87"/>
    <w:rsid w:val="003705F4"/>
    <w:rsid w:val="00370D58"/>
    <w:rsid w:val="00371316"/>
    <w:rsid w:val="0037397C"/>
    <w:rsid w:val="00374C81"/>
    <w:rsid w:val="00376713"/>
    <w:rsid w:val="00376BD3"/>
    <w:rsid w:val="00381815"/>
    <w:rsid w:val="003819AF"/>
    <w:rsid w:val="003820E9"/>
    <w:rsid w:val="00382DE7"/>
    <w:rsid w:val="00382ED0"/>
    <w:rsid w:val="00384500"/>
    <w:rsid w:val="00384FFC"/>
    <w:rsid w:val="00386C9E"/>
    <w:rsid w:val="003872FC"/>
    <w:rsid w:val="00387ADC"/>
    <w:rsid w:val="00390020"/>
    <w:rsid w:val="003903D6"/>
    <w:rsid w:val="003906E5"/>
    <w:rsid w:val="00390EE6"/>
    <w:rsid w:val="00390F72"/>
    <w:rsid w:val="0039118F"/>
    <w:rsid w:val="00392AD7"/>
    <w:rsid w:val="00392C1E"/>
    <w:rsid w:val="003938D9"/>
    <w:rsid w:val="00393D22"/>
    <w:rsid w:val="00394376"/>
    <w:rsid w:val="003943FF"/>
    <w:rsid w:val="0039452A"/>
    <w:rsid w:val="00396150"/>
    <w:rsid w:val="003974EB"/>
    <w:rsid w:val="003976D8"/>
    <w:rsid w:val="00397CC5"/>
    <w:rsid w:val="003A0E94"/>
    <w:rsid w:val="003A1582"/>
    <w:rsid w:val="003A2571"/>
    <w:rsid w:val="003A4077"/>
    <w:rsid w:val="003A5E99"/>
    <w:rsid w:val="003B09AD"/>
    <w:rsid w:val="003B1F18"/>
    <w:rsid w:val="003B2FDA"/>
    <w:rsid w:val="003B3DC6"/>
    <w:rsid w:val="003B5598"/>
    <w:rsid w:val="003B5BF0"/>
    <w:rsid w:val="003B60BF"/>
    <w:rsid w:val="003B6BE3"/>
    <w:rsid w:val="003C010C"/>
    <w:rsid w:val="003C0A6C"/>
    <w:rsid w:val="003C0E4F"/>
    <w:rsid w:val="003C296F"/>
    <w:rsid w:val="003C2A77"/>
    <w:rsid w:val="003C5A43"/>
    <w:rsid w:val="003C5E7F"/>
    <w:rsid w:val="003D0519"/>
    <w:rsid w:val="003D0FF6"/>
    <w:rsid w:val="003D262C"/>
    <w:rsid w:val="003D6D61"/>
    <w:rsid w:val="003E07CF"/>
    <w:rsid w:val="003E091D"/>
    <w:rsid w:val="003E1C53"/>
    <w:rsid w:val="003E2A69"/>
    <w:rsid w:val="003E2D49"/>
    <w:rsid w:val="003E2FD4"/>
    <w:rsid w:val="003E49F6"/>
    <w:rsid w:val="003F0841"/>
    <w:rsid w:val="003F1502"/>
    <w:rsid w:val="003F23D3"/>
    <w:rsid w:val="003F3F08"/>
    <w:rsid w:val="003F49F1"/>
    <w:rsid w:val="003F53BF"/>
    <w:rsid w:val="003F6272"/>
    <w:rsid w:val="003F645F"/>
    <w:rsid w:val="00400E72"/>
    <w:rsid w:val="00401400"/>
    <w:rsid w:val="0040383F"/>
    <w:rsid w:val="00404869"/>
    <w:rsid w:val="00405884"/>
    <w:rsid w:val="004067FC"/>
    <w:rsid w:val="00407883"/>
    <w:rsid w:val="00407D39"/>
    <w:rsid w:val="0041103F"/>
    <w:rsid w:val="0041477A"/>
    <w:rsid w:val="004167A3"/>
    <w:rsid w:val="00416F4C"/>
    <w:rsid w:val="00420DF6"/>
    <w:rsid w:val="004231A1"/>
    <w:rsid w:val="00431283"/>
    <w:rsid w:val="0043290C"/>
    <w:rsid w:val="00432DAA"/>
    <w:rsid w:val="00434030"/>
    <w:rsid w:val="0043416B"/>
    <w:rsid w:val="00434305"/>
    <w:rsid w:val="004347D3"/>
    <w:rsid w:val="00435DF7"/>
    <w:rsid w:val="004378EC"/>
    <w:rsid w:val="0044083F"/>
    <w:rsid w:val="00441AE7"/>
    <w:rsid w:val="00445574"/>
    <w:rsid w:val="00445FA3"/>
    <w:rsid w:val="004467FB"/>
    <w:rsid w:val="00452D6B"/>
    <w:rsid w:val="00454484"/>
    <w:rsid w:val="00454983"/>
    <w:rsid w:val="0045517B"/>
    <w:rsid w:val="00463B77"/>
    <w:rsid w:val="00463C7B"/>
    <w:rsid w:val="004644A6"/>
    <w:rsid w:val="00465407"/>
    <w:rsid w:val="004659BD"/>
    <w:rsid w:val="00470775"/>
    <w:rsid w:val="004711A8"/>
    <w:rsid w:val="00474511"/>
    <w:rsid w:val="004746B1"/>
    <w:rsid w:val="0047583F"/>
    <w:rsid w:val="0048210C"/>
    <w:rsid w:val="00484936"/>
    <w:rsid w:val="00485C89"/>
    <w:rsid w:val="00486BE3"/>
    <w:rsid w:val="00490500"/>
    <w:rsid w:val="004905E4"/>
    <w:rsid w:val="00490A89"/>
    <w:rsid w:val="00490AB4"/>
    <w:rsid w:val="00490BAC"/>
    <w:rsid w:val="00492F02"/>
    <w:rsid w:val="004939AE"/>
    <w:rsid w:val="004941BC"/>
    <w:rsid w:val="004955B2"/>
    <w:rsid w:val="00496BE0"/>
    <w:rsid w:val="004A12DF"/>
    <w:rsid w:val="004A1BA8"/>
    <w:rsid w:val="004A4B57"/>
    <w:rsid w:val="004A59AA"/>
    <w:rsid w:val="004A63FA"/>
    <w:rsid w:val="004B2701"/>
    <w:rsid w:val="004B2E1B"/>
    <w:rsid w:val="004B3E93"/>
    <w:rsid w:val="004C1FBC"/>
    <w:rsid w:val="004C3F1D"/>
    <w:rsid w:val="004C458D"/>
    <w:rsid w:val="004C4F9F"/>
    <w:rsid w:val="004C7556"/>
    <w:rsid w:val="004C7E9D"/>
    <w:rsid w:val="004C7F67"/>
    <w:rsid w:val="004D076D"/>
    <w:rsid w:val="004D0AA5"/>
    <w:rsid w:val="004D0EF1"/>
    <w:rsid w:val="004D2253"/>
    <w:rsid w:val="004D4406"/>
    <w:rsid w:val="004D4659"/>
    <w:rsid w:val="004D5827"/>
    <w:rsid w:val="004D6D99"/>
    <w:rsid w:val="004D6E7A"/>
    <w:rsid w:val="004D7C42"/>
    <w:rsid w:val="004E0465"/>
    <w:rsid w:val="004E127B"/>
    <w:rsid w:val="004E1B2B"/>
    <w:rsid w:val="004E1C0A"/>
    <w:rsid w:val="004E1CE4"/>
    <w:rsid w:val="004E2D5F"/>
    <w:rsid w:val="004E2FF5"/>
    <w:rsid w:val="004E30C5"/>
    <w:rsid w:val="004E4AA5"/>
    <w:rsid w:val="004E4AEE"/>
    <w:rsid w:val="004E586C"/>
    <w:rsid w:val="004E59E3"/>
    <w:rsid w:val="004E67C0"/>
    <w:rsid w:val="004E7D98"/>
    <w:rsid w:val="004F391A"/>
    <w:rsid w:val="004F3CFB"/>
    <w:rsid w:val="004F6456"/>
    <w:rsid w:val="004F696E"/>
    <w:rsid w:val="004F6C71"/>
    <w:rsid w:val="00501139"/>
    <w:rsid w:val="00501633"/>
    <w:rsid w:val="0050307D"/>
    <w:rsid w:val="0050363E"/>
    <w:rsid w:val="005039BC"/>
    <w:rsid w:val="005043BB"/>
    <w:rsid w:val="00504A3D"/>
    <w:rsid w:val="00505767"/>
    <w:rsid w:val="005073F0"/>
    <w:rsid w:val="00510A7B"/>
    <w:rsid w:val="00512E5B"/>
    <w:rsid w:val="00512F6E"/>
    <w:rsid w:val="00513038"/>
    <w:rsid w:val="00513EE8"/>
    <w:rsid w:val="00514174"/>
    <w:rsid w:val="00514DF9"/>
    <w:rsid w:val="00516088"/>
    <w:rsid w:val="00516B0B"/>
    <w:rsid w:val="005220EC"/>
    <w:rsid w:val="00523461"/>
    <w:rsid w:val="00523F95"/>
    <w:rsid w:val="00524D65"/>
    <w:rsid w:val="00525B16"/>
    <w:rsid w:val="0053020B"/>
    <w:rsid w:val="00533D04"/>
    <w:rsid w:val="00534804"/>
    <w:rsid w:val="00534BDF"/>
    <w:rsid w:val="005354EA"/>
    <w:rsid w:val="00535EC4"/>
    <w:rsid w:val="00535ED9"/>
    <w:rsid w:val="0053692B"/>
    <w:rsid w:val="00541853"/>
    <w:rsid w:val="00543BDA"/>
    <w:rsid w:val="005441CC"/>
    <w:rsid w:val="00544FE3"/>
    <w:rsid w:val="005479DA"/>
    <w:rsid w:val="00547BCC"/>
    <w:rsid w:val="0055013B"/>
    <w:rsid w:val="00551F6F"/>
    <w:rsid w:val="0055393F"/>
    <w:rsid w:val="00555044"/>
    <w:rsid w:val="00561475"/>
    <w:rsid w:val="0056487B"/>
    <w:rsid w:val="00564FB9"/>
    <w:rsid w:val="00572AE6"/>
    <w:rsid w:val="00573D9E"/>
    <w:rsid w:val="00574792"/>
    <w:rsid w:val="005801E3"/>
    <w:rsid w:val="00581802"/>
    <w:rsid w:val="005836A8"/>
    <w:rsid w:val="00584262"/>
    <w:rsid w:val="00586630"/>
    <w:rsid w:val="00587ADD"/>
    <w:rsid w:val="00590546"/>
    <w:rsid w:val="00590A1A"/>
    <w:rsid w:val="00596160"/>
    <w:rsid w:val="005966E2"/>
    <w:rsid w:val="00597007"/>
    <w:rsid w:val="005A0491"/>
    <w:rsid w:val="005A0966"/>
    <w:rsid w:val="005A11B7"/>
    <w:rsid w:val="005A260B"/>
    <w:rsid w:val="005A3A0B"/>
    <w:rsid w:val="005A4A1B"/>
    <w:rsid w:val="005A7830"/>
    <w:rsid w:val="005A7FCE"/>
    <w:rsid w:val="005B0F3F"/>
    <w:rsid w:val="005B4903"/>
    <w:rsid w:val="005B51CE"/>
    <w:rsid w:val="005B5885"/>
    <w:rsid w:val="005B5CD7"/>
    <w:rsid w:val="005B6CF6"/>
    <w:rsid w:val="005B7203"/>
    <w:rsid w:val="005B7422"/>
    <w:rsid w:val="005C0085"/>
    <w:rsid w:val="005C29B8"/>
    <w:rsid w:val="005C5F21"/>
    <w:rsid w:val="005C6ABD"/>
    <w:rsid w:val="005C7156"/>
    <w:rsid w:val="005D0C75"/>
    <w:rsid w:val="005D4171"/>
    <w:rsid w:val="005D6A95"/>
    <w:rsid w:val="005D6B2C"/>
    <w:rsid w:val="005D6D9C"/>
    <w:rsid w:val="005D797D"/>
    <w:rsid w:val="005E0B98"/>
    <w:rsid w:val="005E2335"/>
    <w:rsid w:val="005E25B4"/>
    <w:rsid w:val="005E34CA"/>
    <w:rsid w:val="005E3C18"/>
    <w:rsid w:val="005E6470"/>
    <w:rsid w:val="005E7881"/>
    <w:rsid w:val="005E78E0"/>
    <w:rsid w:val="005F0D9C"/>
    <w:rsid w:val="005F1435"/>
    <w:rsid w:val="005F284E"/>
    <w:rsid w:val="006002B2"/>
    <w:rsid w:val="0060159D"/>
    <w:rsid w:val="006015CE"/>
    <w:rsid w:val="00604784"/>
    <w:rsid w:val="00606419"/>
    <w:rsid w:val="00607D29"/>
    <w:rsid w:val="00612952"/>
    <w:rsid w:val="00613E50"/>
    <w:rsid w:val="00614CC1"/>
    <w:rsid w:val="00615A9D"/>
    <w:rsid w:val="00615ED0"/>
    <w:rsid w:val="006162BE"/>
    <w:rsid w:val="006168D6"/>
    <w:rsid w:val="00616BBB"/>
    <w:rsid w:val="00617387"/>
    <w:rsid w:val="00622A18"/>
    <w:rsid w:val="0062484E"/>
    <w:rsid w:val="006252D8"/>
    <w:rsid w:val="006259BC"/>
    <w:rsid w:val="0062636B"/>
    <w:rsid w:val="00626922"/>
    <w:rsid w:val="006315AB"/>
    <w:rsid w:val="00632182"/>
    <w:rsid w:val="00632AE0"/>
    <w:rsid w:val="00633C17"/>
    <w:rsid w:val="00635B76"/>
    <w:rsid w:val="00636E3E"/>
    <w:rsid w:val="006379F7"/>
    <w:rsid w:val="00637E4D"/>
    <w:rsid w:val="00640620"/>
    <w:rsid w:val="00641A1F"/>
    <w:rsid w:val="00641AF4"/>
    <w:rsid w:val="00642B13"/>
    <w:rsid w:val="00645660"/>
    <w:rsid w:val="00645904"/>
    <w:rsid w:val="00651ACB"/>
    <w:rsid w:val="00651C47"/>
    <w:rsid w:val="006521FA"/>
    <w:rsid w:val="006529DF"/>
    <w:rsid w:val="00652AB2"/>
    <w:rsid w:val="00652BD7"/>
    <w:rsid w:val="00654EC0"/>
    <w:rsid w:val="0065525B"/>
    <w:rsid w:val="00655D4F"/>
    <w:rsid w:val="006640E5"/>
    <w:rsid w:val="006646F1"/>
    <w:rsid w:val="00664929"/>
    <w:rsid w:val="00664DDE"/>
    <w:rsid w:val="00664F62"/>
    <w:rsid w:val="006655E1"/>
    <w:rsid w:val="00670301"/>
    <w:rsid w:val="00672060"/>
    <w:rsid w:val="00672BFD"/>
    <w:rsid w:val="00673A46"/>
    <w:rsid w:val="00674A82"/>
    <w:rsid w:val="0067670A"/>
    <w:rsid w:val="006770F4"/>
    <w:rsid w:val="00677A84"/>
    <w:rsid w:val="0068026D"/>
    <w:rsid w:val="006809CC"/>
    <w:rsid w:val="00680A27"/>
    <w:rsid w:val="006816A4"/>
    <w:rsid w:val="006819B8"/>
    <w:rsid w:val="006838A8"/>
    <w:rsid w:val="006840A6"/>
    <w:rsid w:val="006850CD"/>
    <w:rsid w:val="00685201"/>
    <w:rsid w:val="00685AAB"/>
    <w:rsid w:val="00686F72"/>
    <w:rsid w:val="00691357"/>
    <w:rsid w:val="00691CD0"/>
    <w:rsid w:val="00696A19"/>
    <w:rsid w:val="006970A6"/>
    <w:rsid w:val="006A07AA"/>
    <w:rsid w:val="006A25E5"/>
    <w:rsid w:val="006A2B46"/>
    <w:rsid w:val="006A336D"/>
    <w:rsid w:val="006A37B9"/>
    <w:rsid w:val="006B0122"/>
    <w:rsid w:val="006B16BE"/>
    <w:rsid w:val="006B2672"/>
    <w:rsid w:val="006B54BF"/>
    <w:rsid w:val="006B5F44"/>
    <w:rsid w:val="006B5F90"/>
    <w:rsid w:val="006B62E4"/>
    <w:rsid w:val="006B685C"/>
    <w:rsid w:val="006C1BBA"/>
    <w:rsid w:val="006C2079"/>
    <w:rsid w:val="006C28D2"/>
    <w:rsid w:val="006C55D7"/>
    <w:rsid w:val="006C5A62"/>
    <w:rsid w:val="006C5D68"/>
    <w:rsid w:val="006C6976"/>
    <w:rsid w:val="006C6B51"/>
    <w:rsid w:val="006C6DD0"/>
    <w:rsid w:val="006D04EA"/>
    <w:rsid w:val="006D16C4"/>
    <w:rsid w:val="006D2682"/>
    <w:rsid w:val="006D3E96"/>
    <w:rsid w:val="006D4515"/>
    <w:rsid w:val="006D4BB1"/>
    <w:rsid w:val="006D6593"/>
    <w:rsid w:val="006E5DEE"/>
    <w:rsid w:val="006E6BCF"/>
    <w:rsid w:val="006E77FE"/>
    <w:rsid w:val="006F03A8"/>
    <w:rsid w:val="006F0ED7"/>
    <w:rsid w:val="006F23EF"/>
    <w:rsid w:val="006F2ACA"/>
    <w:rsid w:val="006F2ADC"/>
    <w:rsid w:val="006F2BFE"/>
    <w:rsid w:val="006F31E9"/>
    <w:rsid w:val="006F4E8B"/>
    <w:rsid w:val="006F60D2"/>
    <w:rsid w:val="006F6284"/>
    <w:rsid w:val="006F6B1D"/>
    <w:rsid w:val="007002C5"/>
    <w:rsid w:val="00704387"/>
    <w:rsid w:val="0070475B"/>
    <w:rsid w:val="00705AED"/>
    <w:rsid w:val="00707669"/>
    <w:rsid w:val="007076C2"/>
    <w:rsid w:val="00711CBA"/>
    <w:rsid w:val="00711FB5"/>
    <w:rsid w:val="00712A01"/>
    <w:rsid w:val="00713514"/>
    <w:rsid w:val="00713FC4"/>
    <w:rsid w:val="00714F58"/>
    <w:rsid w:val="00722FBF"/>
    <w:rsid w:val="00722FC2"/>
    <w:rsid w:val="0072431E"/>
    <w:rsid w:val="00725949"/>
    <w:rsid w:val="00727FA2"/>
    <w:rsid w:val="00730124"/>
    <w:rsid w:val="007322D9"/>
    <w:rsid w:val="00732BC0"/>
    <w:rsid w:val="007343CC"/>
    <w:rsid w:val="0073720F"/>
    <w:rsid w:val="00737796"/>
    <w:rsid w:val="00740F42"/>
    <w:rsid w:val="0074165C"/>
    <w:rsid w:val="007432CA"/>
    <w:rsid w:val="007439EB"/>
    <w:rsid w:val="00743CB4"/>
    <w:rsid w:val="00743F0A"/>
    <w:rsid w:val="007444E8"/>
    <w:rsid w:val="0074548E"/>
    <w:rsid w:val="0074563F"/>
    <w:rsid w:val="00745773"/>
    <w:rsid w:val="00746318"/>
    <w:rsid w:val="007464AC"/>
    <w:rsid w:val="00746800"/>
    <w:rsid w:val="007501A8"/>
    <w:rsid w:val="00750EE1"/>
    <w:rsid w:val="00751DA4"/>
    <w:rsid w:val="00752B4D"/>
    <w:rsid w:val="00754F09"/>
    <w:rsid w:val="00755402"/>
    <w:rsid w:val="00756B26"/>
    <w:rsid w:val="00756EDF"/>
    <w:rsid w:val="007609A2"/>
    <w:rsid w:val="00765C43"/>
    <w:rsid w:val="00765EFB"/>
    <w:rsid w:val="00766B9B"/>
    <w:rsid w:val="007671CA"/>
    <w:rsid w:val="00767C61"/>
    <w:rsid w:val="0077008A"/>
    <w:rsid w:val="00773C1F"/>
    <w:rsid w:val="007747D7"/>
    <w:rsid w:val="00774DA4"/>
    <w:rsid w:val="00776599"/>
    <w:rsid w:val="00777A5F"/>
    <w:rsid w:val="00777B6D"/>
    <w:rsid w:val="0078114B"/>
    <w:rsid w:val="00781DD2"/>
    <w:rsid w:val="00783ECF"/>
    <w:rsid w:val="0078413A"/>
    <w:rsid w:val="007843DC"/>
    <w:rsid w:val="00787F11"/>
    <w:rsid w:val="007902F0"/>
    <w:rsid w:val="00790CA3"/>
    <w:rsid w:val="00790E01"/>
    <w:rsid w:val="00791CEF"/>
    <w:rsid w:val="007937E9"/>
    <w:rsid w:val="007959E8"/>
    <w:rsid w:val="00795E9C"/>
    <w:rsid w:val="00796183"/>
    <w:rsid w:val="007A0521"/>
    <w:rsid w:val="007A061E"/>
    <w:rsid w:val="007A22B5"/>
    <w:rsid w:val="007A2C0D"/>
    <w:rsid w:val="007A2E12"/>
    <w:rsid w:val="007A3475"/>
    <w:rsid w:val="007A41C8"/>
    <w:rsid w:val="007A54CE"/>
    <w:rsid w:val="007A6118"/>
    <w:rsid w:val="007A7FFA"/>
    <w:rsid w:val="007B04EB"/>
    <w:rsid w:val="007B0D4F"/>
    <w:rsid w:val="007B5A3D"/>
    <w:rsid w:val="007B5B95"/>
    <w:rsid w:val="007B68EA"/>
    <w:rsid w:val="007B6C03"/>
    <w:rsid w:val="007B7802"/>
    <w:rsid w:val="007C19E8"/>
    <w:rsid w:val="007C2363"/>
    <w:rsid w:val="007C2599"/>
    <w:rsid w:val="007C2654"/>
    <w:rsid w:val="007C2D89"/>
    <w:rsid w:val="007C3B8D"/>
    <w:rsid w:val="007C4593"/>
    <w:rsid w:val="007C45FB"/>
    <w:rsid w:val="007C5309"/>
    <w:rsid w:val="007C6069"/>
    <w:rsid w:val="007D06C4"/>
    <w:rsid w:val="007D1352"/>
    <w:rsid w:val="007D2508"/>
    <w:rsid w:val="007D346A"/>
    <w:rsid w:val="007D4914"/>
    <w:rsid w:val="007D6518"/>
    <w:rsid w:val="007D75AF"/>
    <w:rsid w:val="007D76BD"/>
    <w:rsid w:val="007E0BF1"/>
    <w:rsid w:val="007E4EBE"/>
    <w:rsid w:val="007E656E"/>
    <w:rsid w:val="007F0ED8"/>
    <w:rsid w:val="007F0F63"/>
    <w:rsid w:val="007F1660"/>
    <w:rsid w:val="007F2C00"/>
    <w:rsid w:val="007F6339"/>
    <w:rsid w:val="007F75CE"/>
    <w:rsid w:val="008013A4"/>
    <w:rsid w:val="008027CE"/>
    <w:rsid w:val="00802F42"/>
    <w:rsid w:val="00803197"/>
    <w:rsid w:val="008038AD"/>
    <w:rsid w:val="00804383"/>
    <w:rsid w:val="00804BB7"/>
    <w:rsid w:val="00805BFB"/>
    <w:rsid w:val="00810257"/>
    <w:rsid w:val="008104F5"/>
    <w:rsid w:val="00811072"/>
    <w:rsid w:val="00811369"/>
    <w:rsid w:val="008132CA"/>
    <w:rsid w:val="00813D78"/>
    <w:rsid w:val="00814E50"/>
    <w:rsid w:val="00815419"/>
    <w:rsid w:val="008163C8"/>
    <w:rsid w:val="00817325"/>
    <w:rsid w:val="0082029A"/>
    <w:rsid w:val="008209E6"/>
    <w:rsid w:val="008226A9"/>
    <w:rsid w:val="00822DBD"/>
    <w:rsid w:val="00823303"/>
    <w:rsid w:val="008233B2"/>
    <w:rsid w:val="00823624"/>
    <w:rsid w:val="00823A9F"/>
    <w:rsid w:val="00823C85"/>
    <w:rsid w:val="00825138"/>
    <w:rsid w:val="008269DD"/>
    <w:rsid w:val="00830621"/>
    <w:rsid w:val="008307FA"/>
    <w:rsid w:val="0083348C"/>
    <w:rsid w:val="008373D3"/>
    <w:rsid w:val="00840617"/>
    <w:rsid w:val="00842A47"/>
    <w:rsid w:val="00843C13"/>
    <w:rsid w:val="00843E50"/>
    <w:rsid w:val="008454F8"/>
    <w:rsid w:val="0084634A"/>
    <w:rsid w:val="00846EB9"/>
    <w:rsid w:val="008505AD"/>
    <w:rsid w:val="00851342"/>
    <w:rsid w:val="0085173A"/>
    <w:rsid w:val="008529B3"/>
    <w:rsid w:val="00856910"/>
    <w:rsid w:val="008603CE"/>
    <w:rsid w:val="008620FC"/>
    <w:rsid w:val="00862311"/>
    <w:rsid w:val="008627A5"/>
    <w:rsid w:val="00863E05"/>
    <w:rsid w:val="00863ECC"/>
    <w:rsid w:val="00865ACA"/>
    <w:rsid w:val="00865D28"/>
    <w:rsid w:val="00865F85"/>
    <w:rsid w:val="00867C10"/>
    <w:rsid w:val="00870439"/>
    <w:rsid w:val="00870DA1"/>
    <w:rsid w:val="00874719"/>
    <w:rsid w:val="00881C88"/>
    <w:rsid w:val="00882AF0"/>
    <w:rsid w:val="00883F93"/>
    <w:rsid w:val="00884DB3"/>
    <w:rsid w:val="00885A9D"/>
    <w:rsid w:val="008864F6"/>
    <w:rsid w:val="0089049D"/>
    <w:rsid w:val="008910C4"/>
    <w:rsid w:val="008928C9"/>
    <w:rsid w:val="008938DC"/>
    <w:rsid w:val="00893CC8"/>
    <w:rsid w:val="00893FD1"/>
    <w:rsid w:val="00894836"/>
    <w:rsid w:val="00895172"/>
    <w:rsid w:val="00895680"/>
    <w:rsid w:val="00896DFF"/>
    <w:rsid w:val="0089762C"/>
    <w:rsid w:val="008A05FB"/>
    <w:rsid w:val="008A1893"/>
    <w:rsid w:val="008A4938"/>
    <w:rsid w:val="008A4AEA"/>
    <w:rsid w:val="008A769A"/>
    <w:rsid w:val="008B0C6B"/>
    <w:rsid w:val="008B0C9C"/>
    <w:rsid w:val="008B166D"/>
    <w:rsid w:val="008B17F4"/>
    <w:rsid w:val="008B2A0E"/>
    <w:rsid w:val="008B3615"/>
    <w:rsid w:val="008B39AD"/>
    <w:rsid w:val="008B4AC4"/>
    <w:rsid w:val="008B50C8"/>
    <w:rsid w:val="008B5281"/>
    <w:rsid w:val="008B5CAF"/>
    <w:rsid w:val="008B7E05"/>
    <w:rsid w:val="008C1797"/>
    <w:rsid w:val="008C219C"/>
    <w:rsid w:val="008C475E"/>
    <w:rsid w:val="008C5F4D"/>
    <w:rsid w:val="008C619A"/>
    <w:rsid w:val="008C7271"/>
    <w:rsid w:val="008C7CC0"/>
    <w:rsid w:val="008D0CE8"/>
    <w:rsid w:val="008D1B57"/>
    <w:rsid w:val="008D2D1D"/>
    <w:rsid w:val="008D453D"/>
    <w:rsid w:val="008D53AD"/>
    <w:rsid w:val="008D562B"/>
    <w:rsid w:val="008D5733"/>
    <w:rsid w:val="008D597E"/>
    <w:rsid w:val="008D5E9F"/>
    <w:rsid w:val="008D622B"/>
    <w:rsid w:val="008D666C"/>
    <w:rsid w:val="008D7B54"/>
    <w:rsid w:val="008E0C9D"/>
    <w:rsid w:val="008E1648"/>
    <w:rsid w:val="008E1B3E"/>
    <w:rsid w:val="008E2319"/>
    <w:rsid w:val="008E4BB6"/>
    <w:rsid w:val="008E5518"/>
    <w:rsid w:val="008E5A9D"/>
    <w:rsid w:val="008E6A84"/>
    <w:rsid w:val="008E6D6E"/>
    <w:rsid w:val="008F0329"/>
    <w:rsid w:val="008F04EF"/>
    <w:rsid w:val="008F0CDC"/>
    <w:rsid w:val="008F15FF"/>
    <w:rsid w:val="008F17A3"/>
    <w:rsid w:val="008F1ED3"/>
    <w:rsid w:val="008F4C29"/>
    <w:rsid w:val="008F70BD"/>
    <w:rsid w:val="008F73D0"/>
    <w:rsid w:val="008F788F"/>
    <w:rsid w:val="008F7EA2"/>
    <w:rsid w:val="00902722"/>
    <w:rsid w:val="009027BC"/>
    <w:rsid w:val="009062E6"/>
    <w:rsid w:val="00911759"/>
    <w:rsid w:val="00911BE5"/>
    <w:rsid w:val="00913CA9"/>
    <w:rsid w:val="009145AE"/>
    <w:rsid w:val="009146CE"/>
    <w:rsid w:val="00914CA7"/>
    <w:rsid w:val="00915C3E"/>
    <w:rsid w:val="009161A8"/>
    <w:rsid w:val="0091673D"/>
    <w:rsid w:val="00920410"/>
    <w:rsid w:val="009245F5"/>
    <w:rsid w:val="009249EC"/>
    <w:rsid w:val="0092663B"/>
    <w:rsid w:val="009273B3"/>
    <w:rsid w:val="009305B5"/>
    <w:rsid w:val="0093130B"/>
    <w:rsid w:val="00933889"/>
    <w:rsid w:val="00934C12"/>
    <w:rsid w:val="009423EA"/>
    <w:rsid w:val="009429D5"/>
    <w:rsid w:val="00942BF1"/>
    <w:rsid w:val="00943B00"/>
    <w:rsid w:val="00943C93"/>
    <w:rsid w:val="00943D29"/>
    <w:rsid w:val="00944E42"/>
    <w:rsid w:val="00945180"/>
    <w:rsid w:val="00945428"/>
    <w:rsid w:val="00945A7F"/>
    <w:rsid w:val="0094607B"/>
    <w:rsid w:val="00952C52"/>
    <w:rsid w:val="009531CF"/>
    <w:rsid w:val="00953604"/>
    <w:rsid w:val="00955D70"/>
    <w:rsid w:val="00956B87"/>
    <w:rsid w:val="009577EB"/>
    <w:rsid w:val="009601D4"/>
    <w:rsid w:val="009610DC"/>
    <w:rsid w:val="00961490"/>
    <w:rsid w:val="0096381A"/>
    <w:rsid w:val="00963D2F"/>
    <w:rsid w:val="00965D88"/>
    <w:rsid w:val="00965E04"/>
    <w:rsid w:val="009674AD"/>
    <w:rsid w:val="0097094E"/>
    <w:rsid w:val="00970CDC"/>
    <w:rsid w:val="00977010"/>
    <w:rsid w:val="00977D02"/>
    <w:rsid w:val="009809BB"/>
    <w:rsid w:val="00982D22"/>
    <w:rsid w:val="0098364B"/>
    <w:rsid w:val="00983BF9"/>
    <w:rsid w:val="00985846"/>
    <w:rsid w:val="009871C9"/>
    <w:rsid w:val="00987E80"/>
    <w:rsid w:val="009903F5"/>
    <w:rsid w:val="00990479"/>
    <w:rsid w:val="009911AF"/>
    <w:rsid w:val="00991875"/>
    <w:rsid w:val="00991F92"/>
    <w:rsid w:val="00992985"/>
    <w:rsid w:val="00993889"/>
    <w:rsid w:val="00994F1C"/>
    <w:rsid w:val="0099551B"/>
    <w:rsid w:val="0099588D"/>
    <w:rsid w:val="0099665B"/>
    <w:rsid w:val="00997BF1"/>
    <w:rsid w:val="009A089C"/>
    <w:rsid w:val="009A118E"/>
    <w:rsid w:val="009A21CD"/>
    <w:rsid w:val="009A278C"/>
    <w:rsid w:val="009A2BC2"/>
    <w:rsid w:val="009A3EEC"/>
    <w:rsid w:val="009A42C1"/>
    <w:rsid w:val="009A5429"/>
    <w:rsid w:val="009A61C2"/>
    <w:rsid w:val="009A682B"/>
    <w:rsid w:val="009A72AD"/>
    <w:rsid w:val="009A7B81"/>
    <w:rsid w:val="009B09E0"/>
    <w:rsid w:val="009B0BC5"/>
    <w:rsid w:val="009B1247"/>
    <w:rsid w:val="009B2672"/>
    <w:rsid w:val="009B3B8E"/>
    <w:rsid w:val="009B6029"/>
    <w:rsid w:val="009B664C"/>
    <w:rsid w:val="009B6928"/>
    <w:rsid w:val="009B6971"/>
    <w:rsid w:val="009C0A7C"/>
    <w:rsid w:val="009C27F1"/>
    <w:rsid w:val="009C3152"/>
    <w:rsid w:val="009C3EB9"/>
    <w:rsid w:val="009C4CFA"/>
    <w:rsid w:val="009C5070"/>
    <w:rsid w:val="009C68CE"/>
    <w:rsid w:val="009D112C"/>
    <w:rsid w:val="009D47FA"/>
    <w:rsid w:val="009D50D2"/>
    <w:rsid w:val="009D5E2F"/>
    <w:rsid w:val="009D6BCA"/>
    <w:rsid w:val="009E0F62"/>
    <w:rsid w:val="009E1B72"/>
    <w:rsid w:val="009E2DCD"/>
    <w:rsid w:val="009E3B8A"/>
    <w:rsid w:val="009E4A58"/>
    <w:rsid w:val="009E5A2D"/>
    <w:rsid w:val="009E5AB2"/>
    <w:rsid w:val="009E6219"/>
    <w:rsid w:val="009F03B3"/>
    <w:rsid w:val="00A01373"/>
    <w:rsid w:val="00A01757"/>
    <w:rsid w:val="00A028C0"/>
    <w:rsid w:val="00A02BAE"/>
    <w:rsid w:val="00A04235"/>
    <w:rsid w:val="00A05206"/>
    <w:rsid w:val="00A06A6B"/>
    <w:rsid w:val="00A07E47"/>
    <w:rsid w:val="00A113EB"/>
    <w:rsid w:val="00A129D0"/>
    <w:rsid w:val="00A12C33"/>
    <w:rsid w:val="00A138BA"/>
    <w:rsid w:val="00A14C8E"/>
    <w:rsid w:val="00A1534B"/>
    <w:rsid w:val="00A153D9"/>
    <w:rsid w:val="00A15F09"/>
    <w:rsid w:val="00A160F6"/>
    <w:rsid w:val="00A169B6"/>
    <w:rsid w:val="00A2271D"/>
    <w:rsid w:val="00A236E5"/>
    <w:rsid w:val="00A237D5"/>
    <w:rsid w:val="00A24F7B"/>
    <w:rsid w:val="00A263FD"/>
    <w:rsid w:val="00A2760E"/>
    <w:rsid w:val="00A30EFC"/>
    <w:rsid w:val="00A31984"/>
    <w:rsid w:val="00A32D73"/>
    <w:rsid w:val="00A32ECE"/>
    <w:rsid w:val="00A3367B"/>
    <w:rsid w:val="00A3597D"/>
    <w:rsid w:val="00A37103"/>
    <w:rsid w:val="00A40091"/>
    <w:rsid w:val="00A4030F"/>
    <w:rsid w:val="00A41214"/>
    <w:rsid w:val="00A41C79"/>
    <w:rsid w:val="00A41CB5"/>
    <w:rsid w:val="00A42CDF"/>
    <w:rsid w:val="00A43051"/>
    <w:rsid w:val="00A4452E"/>
    <w:rsid w:val="00A4472C"/>
    <w:rsid w:val="00A44E69"/>
    <w:rsid w:val="00A45A6B"/>
    <w:rsid w:val="00A4661E"/>
    <w:rsid w:val="00A46D33"/>
    <w:rsid w:val="00A539EE"/>
    <w:rsid w:val="00A541A7"/>
    <w:rsid w:val="00A55B26"/>
    <w:rsid w:val="00A55BD6"/>
    <w:rsid w:val="00A55D50"/>
    <w:rsid w:val="00A57142"/>
    <w:rsid w:val="00A648CD"/>
    <w:rsid w:val="00A65116"/>
    <w:rsid w:val="00A6537A"/>
    <w:rsid w:val="00A67866"/>
    <w:rsid w:val="00A70B07"/>
    <w:rsid w:val="00A723F8"/>
    <w:rsid w:val="00A72BB3"/>
    <w:rsid w:val="00A733E7"/>
    <w:rsid w:val="00A77392"/>
    <w:rsid w:val="00A77699"/>
    <w:rsid w:val="00A77852"/>
    <w:rsid w:val="00A77CCB"/>
    <w:rsid w:val="00A80E54"/>
    <w:rsid w:val="00A82CA4"/>
    <w:rsid w:val="00A83D8D"/>
    <w:rsid w:val="00A8446B"/>
    <w:rsid w:val="00A8473F"/>
    <w:rsid w:val="00A862D6"/>
    <w:rsid w:val="00A8715E"/>
    <w:rsid w:val="00A906EF"/>
    <w:rsid w:val="00A91FF4"/>
    <w:rsid w:val="00A9295B"/>
    <w:rsid w:val="00A93B09"/>
    <w:rsid w:val="00A94525"/>
    <w:rsid w:val="00A952D7"/>
    <w:rsid w:val="00A95595"/>
    <w:rsid w:val="00A963F7"/>
    <w:rsid w:val="00A96AD8"/>
    <w:rsid w:val="00AA052C"/>
    <w:rsid w:val="00AA1E45"/>
    <w:rsid w:val="00AA287F"/>
    <w:rsid w:val="00AA2A24"/>
    <w:rsid w:val="00AA4286"/>
    <w:rsid w:val="00AA456B"/>
    <w:rsid w:val="00AA57F5"/>
    <w:rsid w:val="00AA672E"/>
    <w:rsid w:val="00AA6EC9"/>
    <w:rsid w:val="00AB5F19"/>
    <w:rsid w:val="00AB6309"/>
    <w:rsid w:val="00AB6C5F"/>
    <w:rsid w:val="00AB7129"/>
    <w:rsid w:val="00AC27A6"/>
    <w:rsid w:val="00AC30F7"/>
    <w:rsid w:val="00AC3A5A"/>
    <w:rsid w:val="00AC4D95"/>
    <w:rsid w:val="00AC5DF4"/>
    <w:rsid w:val="00AD0AEF"/>
    <w:rsid w:val="00AD11B7"/>
    <w:rsid w:val="00AD1A94"/>
    <w:rsid w:val="00AD1C05"/>
    <w:rsid w:val="00AD2278"/>
    <w:rsid w:val="00AD2B31"/>
    <w:rsid w:val="00AD3367"/>
    <w:rsid w:val="00AD4126"/>
    <w:rsid w:val="00AD421C"/>
    <w:rsid w:val="00AD44FA"/>
    <w:rsid w:val="00AE070A"/>
    <w:rsid w:val="00AE101C"/>
    <w:rsid w:val="00AE1BA4"/>
    <w:rsid w:val="00AE6B17"/>
    <w:rsid w:val="00AF0C18"/>
    <w:rsid w:val="00AF47C5"/>
    <w:rsid w:val="00AF4E26"/>
    <w:rsid w:val="00AF5398"/>
    <w:rsid w:val="00AF5C02"/>
    <w:rsid w:val="00B017A7"/>
    <w:rsid w:val="00B049AF"/>
    <w:rsid w:val="00B07242"/>
    <w:rsid w:val="00B10534"/>
    <w:rsid w:val="00B113DB"/>
    <w:rsid w:val="00B11D8A"/>
    <w:rsid w:val="00B12981"/>
    <w:rsid w:val="00B13418"/>
    <w:rsid w:val="00B14265"/>
    <w:rsid w:val="00B147DD"/>
    <w:rsid w:val="00B156FD"/>
    <w:rsid w:val="00B178BA"/>
    <w:rsid w:val="00B21F61"/>
    <w:rsid w:val="00B23045"/>
    <w:rsid w:val="00B24BA4"/>
    <w:rsid w:val="00B261F1"/>
    <w:rsid w:val="00B265BC"/>
    <w:rsid w:val="00B31079"/>
    <w:rsid w:val="00B31559"/>
    <w:rsid w:val="00B31FB1"/>
    <w:rsid w:val="00B3223E"/>
    <w:rsid w:val="00B33952"/>
    <w:rsid w:val="00B33C5E"/>
    <w:rsid w:val="00B342F4"/>
    <w:rsid w:val="00B34369"/>
    <w:rsid w:val="00B34DC2"/>
    <w:rsid w:val="00B356CB"/>
    <w:rsid w:val="00B378E5"/>
    <w:rsid w:val="00B37A65"/>
    <w:rsid w:val="00B4346D"/>
    <w:rsid w:val="00B440F4"/>
    <w:rsid w:val="00B447A5"/>
    <w:rsid w:val="00B44D87"/>
    <w:rsid w:val="00B4654C"/>
    <w:rsid w:val="00B47293"/>
    <w:rsid w:val="00B50178"/>
    <w:rsid w:val="00B504C3"/>
    <w:rsid w:val="00B5063F"/>
    <w:rsid w:val="00B50852"/>
    <w:rsid w:val="00B52120"/>
    <w:rsid w:val="00B53E74"/>
    <w:rsid w:val="00B54ABC"/>
    <w:rsid w:val="00B56FBE"/>
    <w:rsid w:val="00B62B58"/>
    <w:rsid w:val="00B65149"/>
    <w:rsid w:val="00B65BF1"/>
    <w:rsid w:val="00B66567"/>
    <w:rsid w:val="00B66888"/>
    <w:rsid w:val="00B66F52"/>
    <w:rsid w:val="00B66FE5"/>
    <w:rsid w:val="00B675B7"/>
    <w:rsid w:val="00B6790F"/>
    <w:rsid w:val="00B71052"/>
    <w:rsid w:val="00B72880"/>
    <w:rsid w:val="00B7298F"/>
    <w:rsid w:val="00B735A7"/>
    <w:rsid w:val="00B7573C"/>
    <w:rsid w:val="00B758BF"/>
    <w:rsid w:val="00B80BC0"/>
    <w:rsid w:val="00B827A6"/>
    <w:rsid w:val="00B831CE"/>
    <w:rsid w:val="00B8354B"/>
    <w:rsid w:val="00B8371B"/>
    <w:rsid w:val="00B86155"/>
    <w:rsid w:val="00B86677"/>
    <w:rsid w:val="00B87131"/>
    <w:rsid w:val="00B9127B"/>
    <w:rsid w:val="00B91566"/>
    <w:rsid w:val="00B9320C"/>
    <w:rsid w:val="00B939B1"/>
    <w:rsid w:val="00B96D40"/>
    <w:rsid w:val="00B97386"/>
    <w:rsid w:val="00BA263B"/>
    <w:rsid w:val="00BA42B2"/>
    <w:rsid w:val="00BA46E4"/>
    <w:rsid w:val="00BA58D4"/>
    <w:rsid w:val="00BA5B9E"/>
    <w:rsid w:val="00BA7C9A"/>
    <w:rsid w:val="00BB15BD"/>
    <w:rsid w:val="00BB4915"/>
    <w:rsid w:val="00BB5F8F"/>
    <w:rsid w:val="00BB657A"/>
    <w:rsid w:val="00BC0A5E"/>
    <w:rsid w:val="00BC1A4E"/>
    <w:rsid w:val="00BC5DC7"/>
    <w:rsid w:val="00BC6B8B"/>
    <w:rsid w:val="00BC73D8"/>
    <w:rsid w:val="00BC7AB6"/>
    <w:rsid w:val="00BD2015"/>
    <w:rsid w:val="00BD52D7"/>
    <w:rsid w:val="00BD5AD2"/>
    <w:rsid w:val="00BD5C83"/>
    <w:rsid w:val="00BD6082"/>
    <w:rsid w:val="00BD7D88"/>
    <w:rsid w:val="00BE0BEE"/>
    <w:rsid w:val="00BE22F3"/>
    <w:rsid w:val="00BE34C4"/>
    <w:rsid w:val="00BE3853"/>
    <w:rsid w:val="00BE49EE"/>
    <w:rsid w:val="00BE5B52"/>
    <w:rsid w:val="00BE7B8D"/>
    <w:rsid w:val="00BF0993"/>
    <w:rsid w:val="00BF10A9"/>
    <w:rsid w:val="00BF1703"/>
    <w:rsid w:val="00BF231C"/>
    <w:rsid w:val="00BF3050"/>
    <w:rsid w:val="00BF51E5"/>
    <w:rsid w:val="00BF74A6"/>
    <w:rsid w:val="00C013AD"/>
    <w:rsid w:val="00C01EE3"/>
    <w:rsid w:val="00C0223D"/>
    <w:rsid w:val="00C04904"/>
    <w:rsid w:val="00C04BE4"/>
    <w:rsid w:val="00C056B3"/>
    <w:rsid w:val="00C103E5"/>
    <w:rsid w:val="00C10D47"/>
    <w:rsid w:val="00C13319"/>
    <w:rsid w:val="00C13EE9"/>
    <w:rsid w:val="00C14C9D"/>
    <w:rsid w:val="00C14D87"/>
    <w:rsid w:val="00C21540"/>
    <w:rsid w:val="00C21906"/>
    <w:rsid w:val="00C21BFA"/>
    <w:rsid w:val="00C2386D"/>
    <w:rsid w:val="00C24C8D"/>
    <w:rsid w:val="00C25FE2"/>
    <w:rsid w:val="00C26B53"/>
    <w:rsid w:val="00C279B2"/>
    <w:rsid w:val="00C33E50"/>
    <w:rsid w:val="00C34C20"/>
    <w:rsid w:val="00C35A3E"/>
    <w:rsid w:val="00C36020"/>
    <w:rsid w:val="00C41E09"/>
    <w:rsid w:val="00C42130"/>
    <w:rsid w:val="00C423A4"/>
    <w:rsid w:val="00C42EDC"/>
    <w:rsid w:val="00C44BF5"/>
    <w:rsid w:val="00C53159"/>
    <w:rsid w:val="00C55232"/>
    <w:rsid w:val="00C553A4"/>
    <w:rsid w:val="00C55A06"/>
    <w:rsid w:val="00C55D03"/>
    <w:rsid w:val="00C601BC"/>
    <w:rsid w:val="00C61913"/>
    <w:rsid w:val="00C620F3"/>
    <w:rsid w:val="00C6329F"/>
    <w:rsid w:val="00C63340"/>
    <w:rsid w:val="00C63621"/>
    <w:rsid w:val="00C643F9"/>
    <w:rsid w:val="00C64B15"/>
    <w:rsid w:val="00C64E95"/>
    <w:rsid w:val="00C655FD"/>
    <w:rsid w:val="00C65A8C"/>
    <w:rsid w:val="00C6748C"/>
    <w:rsid w:val="00C67D84"/>
    <w:rsid w:val="00C70375"/>
    <w:rsid w:val="00C70EB5"/>
    <w:rsid w:val="00C71372"/>
    <w:rsid w:val="00C72410"/>
    <w:rsid w:val="00C7287F"/>
    <w:rsid w:val="00C72ACA"/>
    <w:rsid w:val="00C72F0E"/>
    <w:rsid w:val="00C80CB8"/>
    <w:rsid w:val="00C819F8"/>
    <w:rsid w:val="00C823F9"/>
    <w:rsid w:val="00C8248C"/>
    <w:rsid w:val="00C84E33"/>
    <w:rsid w:val="00C86D6F"/>
    <w:rsid w:val="00C87FF8"/>
    <w:rsid w:val="00C905FC"/>
    <w:rsid w:val="00C9070B"/>
    <w:rsid w:val="00C91366"/>
    <w:rsid w:val="00C92D03"/>
    <w:rsid w:val="00C9319C"/>
    <w:rsid w:val="00C9435D"/>
    <w:rsid w:val="00C9517F"/>
    <w:rsid w:val="00C96741"/>
    <w:rsid w:val="00C97480"/>
    <w:rsid w:val="00CA0E16"/>
    <w:rsid w:val="00CA11C0"/>
    <w:rsid w:val="00CA2D1B"/>
    <w:rsid w:val="00CA482B"/>
    <w:rsid w:val="00CA486A"/>
    <w:rsid w:val="00CA5855"/>
    <w:rsid w:val="00CA662A"/>
    <w:rsid w:val="00CA73B7"/>
    <w:rsid w:val="00CA7AFD"/>
    <w:rsid w:val="00CA7C3C"/>
    <w:rsid w:val="00CB0189"/>
    <w:rsid w:val="00CB0BA2"/>
    <w:rsid w:val="00CB1A42"/>
    <w:rsid w:val="00CB1B0C"/>
    <w:rsid w:val="00CB2C0B"/>
    <w:rsid w:val="00CB2E02"/>
    <w:rsid w:val="00CB362D"/>
    <w:rsid w:val="00CB43BB"/>
    <w:rsid w:val="00CB517D"/>
    <w:rsid w:val="00CB7878"/>
    <w:rsid w:val="00CC038D"/>
    <w:rsid w:val="00CC39FF"/>
    <w:rsid w:val="00CC3C2F"/>
    <w:rsid w:val="00CC3FF9"/>
    <w:rsid w:val="00CC4AC8"/>
    <w:rsid w:val="00CC5233"/>
    <w:rsid w:val="00CC5DE6"/>
    <w:rsid w:val="00CC6E4E"/>
    <w:rsid w:val="00CC6FE8"/>
    <w:rsid w:val="00CC7202"/>
    <w:rsid w:val="00CD032D"/>
    <w:rsid w:val="00CD2808"/>
    <w:rsid w:val="00CD28BF"/>
    <w:rsid w:val="00CD4092"/>
    <w:rsid w:val="00CD4A20"/>
    <w:rsid w:val="00CD4AC6"/>
    <w:rsid w:val="00CD50A1"/>
    <w:rsid w:val="00CD519E"/>
    <w:rsid w:val="00CD6D77"/>
    <w:rsid w:val="00CE0C4F"/>
    <w:rsid w:val="00CE30EA"/>
    <w:rsid w:val="00CE3E89"/>
    <w:rsid w:val="00CE5589"/>
    <w:rsid w:val="00CE7C20"/>
    <w:rsid w:val="00CE7E67"/>
    <w:rsid w:val="00CF048A"/>
    <w:rsid w:val="00CF155A"/>
    <w:rsid w:val="00CF2947"/>
    <w:rsid w:val="00CF44B1"/>
    <w:rsid w:val="00CF52D6"/>
    <w:rsid w:val="00CF686F"/>
    <w:rsid w:val="00CF6E60"/>
    <w:rsid w:val="00CF7BCA"/>
    <w:rsid w:val="00D008FD"/>
    <w:rsid w:val="00D0114C"/>
    <w:rsid w:val="00D0321C"/>
    <w:rsid w:val="00D035EC"/>
    <w:rsid w:val="00D06AB1"/>
    <w:rsid w:val="00D072ED"/>
    <w:rsid w:val="00D07A16"/>
    <w:rsid w:val="00D1067E"/>
    <w:rsid w:val="00D10F50"/>
    <w:rsid w:val="00D11272"/>
    <w:rsid w:val="00D11617"/>
    <w:rsid w:val="00D126F5"/>
    <w:rsid w:val="00D129CA"/>
    <w:rsid w:val="00D1485B"/>
    <w:rsid w:val="00D1489E"/>
    <w:rsid w:val="00D1671B"/>
    <w:rsid w:val="00D20737"/>
    <w:rsid w:val="00D21527"/>
    <w:rsid w:val="00D2179B"/>
    <w:rsid w:val="00D21E81"/>
    <w:rsid w:val="00D223DE"/>
    <w:rsid w:val="00D25E37"/>
    <w:rsid w:val="00D2661A"/>
    <w:rsid w:val="00D27582"/>
    <w:rsid w:val="00D30607"/>
    <w:rsid w:val="00D30B27"/>
    <w:rsid w:val="00D32719"/>
    <w:rsid w:val="00D33333"/>
    <w:rsid w:val="00D352A2"/>
    <w:rsid w:val="00D36AFE"/>
    <w:rsid w:val="00D40A83"/>
    <w:rsid w:val="00D4162B"/>
    <w:rsid w:val="00D4514F"/>
    <w:rsid w:val="00D451E2"/>
    <w:rsid w:val="00D4545E"/>
    <w:rsid w:val="00D45E89"/>
    <w:rsid w:val="00D45E8D"/>
    <w:rsid w:val="00D466AE"/>
    <w:rsid w:val="00D4734F"/>
    <w:rsid w:val="00D47505"/>
    <w:rsid w:val="00D4761A"/>
    <w:rsid w:val="00D509B7"/>
    <w:rsid w:val="00D51BF3"/>
    <w:rsid w:val="00D54EBA"/>
    <w:rsid w:val="00D55AAB"/>
    <w:rsid w:val="00D60F60"/>
    <w:rsid w:val="00D63276"/>
    <w:rsid w:val="00D66362"/>
    <w:rsid w:val="00D66846"/>
    <w:rsid w:val="00D675FB"/>
    <w:rsid w:val="00D71F25"/>
    <w:rsid w:val="00D72585"/>
    <w:rsid w:val="00D74F51"/>
    <w:rsid w:val="00D7557C"/>
    <w:rsid w:val="00D76F73"/>
    <w:rsid w:val="00D77031"/>
    <w:rsid w:val="00D77629"/>
    <w:rsid w:val="00D83ECB"/>
    <w:rsid w:val="00D84941"/>
    <w:rsid w:val="00D84FA1"/>
    <w:rsid w:val="00D85150"/>
    <w:rsid w:val="00D851F0"/>
    <w:rsid w:val="00D86DB7"/>
    <w:rsid w:val="00D8710D"/>
    <w:rsid w:val="00D926D0"/>
    <w:rsid w:val="00D93030"/>
    <w:rsid w:val="00D937FE"/>
    <w:rsid w:val="00D950E1"/>
    <w:rsid w:val="00D952A6"/>
    <w:rsid w:val="00D96A68"/>
    <w:rsid w:val="00D97D6A"/>
    <w:rsid w:val="00D97F99"/>
    <w:rsid w:val="00DA19E7"/>
    <w:rsid w:val="00DA1E08"/>
    <w:rsid w:val="00DA24F8"/>
    <w:rsid w:val="00DA28E8"/>
    <w:rsid w:val="00DA2928"/>
    <w:rsid w:val="00DA38D3"/>
    <w:rsid w:val="00DA3932"/>
    <w:rsid w:val="00DA5DF5"/>
    <w:rsid w:val="00DA64F8"/>
    <w:rsid w:val="00DA6C15"/>
    <w:rsid w:val="00DA7370"/>
    <w:rsid w:val="00DB1EC9"/>
    <w:rsid w:val="00DB38EE"/>
    <w:rsid w:val="00DB498B"/>
    <w:rsid w:val="00DB5573"/>
    <w:rsid w:val="00DB66CA"/>
    <w:rsid w:val="00DB6BCA"/>
    <w:rsid w:val="00DC0321"/>
    <w:rsid w:val="00DC3067"/>
    <w:rsid w:val="00DC370B"/>
    <w:rsid w:val="00DC5B90"/>
    <w:rsid w:val="00DD00F2"/>
    <w:rsid w:val="00DD00FF"/>
    <w:rsid w:val="00DD0619"/>
    <w:rsid w:val="00DD07FB"/>
    <w:rsid w:val="00DD2301"/>
    <w:rsid w:val="00DD25C6"/>
    <w:rsid w:val="00DD2752"/>
    <w:rsid w:val="00DD474D"/>
    <w:rsid w:val="00DD54B0"/>
    <w:rsid w:val="00DD57EE"/>
    <w:rsid w:val="00DD6BCC"/>
    <w:rsid w:val="00DD6BF3"/>
    <w:rsid w:val="00DE0A4B"/>
    <w:rsid w:val="00DE18DB"/>
    <w:rsid w:val="00DE2410"/>
    <w:rsid w:val="00DE2939"/>
    <w:rsid w:val="00DE37FC"/>
    <w:rsid w:val="00DE408A"/>
    <w:rsid w:val="00DE51F0"/>
    <w:rsid w:val="00DE62A4"/>
    <w:rsid w:val="00DE6E81"/>
    <w:rsid w:val="00DE703F"/>
    <w:rsid w:val="00DE7088"/>
    <w:rsid w:val="00DE7595"/>
    <w:rsid w:val="00DE7863"/>
    <w:rsid w:val="00DF04CB"/>
    <w:rsid w:val="00DF15BE"/>
    <w:rsid w:val="00DF1961"/>
    <w:rsid w:val="00DF44DE"/>
    <w:rsid w:val="00E01138"/>
    <w:rsid w:val="00E01189"/>
    <w:rsid w:val="00E013BE"/>
    <w:rsid w:val="00E02DFB"/>
    <w:rsid w:val="00E030F9"/>
    <w:rsid w:val="00E0311A"/>
    <w:rsid w:val="00E03138"/>
    <w:rsid w:val="00E06404"/>
    <w:rsid w:val="00E10681"/>
    <w:rsid w:val="00E11271"/>
    <w:rsid w:val="00E11A85"/>
    <w:rsid w:val="00E12495"/>
    <w:rsid w:val="00E15CCD"/>
    <w:rsid w:val="00E160FE"/>
    <w:rsid w:val="00E202EF"/>
    <w:rsid w:val="00E20878"/>
    <w:rsid w:val="00E210B5"/>
    <w:rsid w:val="00E2208F"/>
    <w:rsid w:val="00E23552"/>
    <w:rsid w:val="00E2552F"/>
    <w:rsid w:val="00E26660"/>
    <w:rsid w:val="00E3137A"/>
    <w:rsid w:val="00E32750"/>
    <w:rsid w:val="00E32CCF"/>
    <w:rsid w:val="00E34A98"/>
    <w:rsid w:val="00E35C02"/>
    <w:rsid w:val="00E35D1E"/>
    <w:rsid w:val="00E364F9"/>
    <w:rsid w:val="00E365FA"/>
    <w:rsid w:val="00E40C94"/>
    <w:rsid w:val="00E44A83"/>
    <w:rsid w:val="00E46B12"/>
    <w:rsid w:val="00E46B21"/>
    <w:rsid w:val="00E502C1"/>
    <w:rsid w:val="00E502DD"/>
    <w:rsid w:val="00E50D3A"/>
    <w:rsid w:val="00E51387"/>
    <w:rsid w:val="00E51E68"/>
    <w:rsid w:val="00E52E2D"/>
    <w:rsid w:val="00E52EFD"/>
    <w:rsid w:val="00E5408A"/>
    <w:rsid w:val="00E565F7"/>
    <w:rsid w:val="00E56800"/>
    <w:rsid w:val="00E60CD7"/>
    <w:rsid w:val="00E61681"/>
    <w:rsid w:val="00E61AEA"/>
    <w:rsid w:val="00E62FF9"/>
    <w:rsid w:val="00E635D6"/>
    <w:rsid w:val="00E6389B"/>
    <w:rsid w:val="00E639BC"/>
    <w:rsid w:val="00E6570C"/>
    <w:rsid w:val="00E664CC"/>
    <w:rsid w:val="00E67537"/>
    <w:rsid w:val="00E70388"/>
    <w:rsid w:val="00E708F6"/>
    <w:rsid w:val="00E70F92"/>
    <w:rsid w:val="00E72FB7"/>
    <w:rsid w:val="00E741E2"/>
    <w:rsid w:val="00E74C54"/>
    <w:rsid w:val="00E752CF"/>
    <w:rsid w:val="00E77A03"/>
    <w:rsid w:val="00E822E8"/>
    <w:rsid w:val="00E82554"/>
    <w:rsid w:val="00E82606"/>
    <w:rsid w:val="00E8314E"/>
    <w:rsid w:val="00E83590"/>
    <w:rsid w:val="00E846C8"/>
    <w:rsid w:val="00E84957"/>
    <w:rsid w:val="00E84A55"/>
    <w:rsid w:val="00E8516D"/>
    <w:rsid w:val="00E85859"/>
    <w:rsid w:val="00E85B83"/>
    <w:rsid w:val="00E85BFF"/>
    <w:rsid w:val="00E90391"/>
    <w:rsid w:val="00E906C2"/>
    <w:rsid w:val="00E920AE"/>
    <w:rsid w:val="00E9311F"/>
    <w:rsid w:val="00E934D1"/>
    <w:rsid w:val="00E94AF0"/>
    <w:rsid w:val="00E94C5D"/>
    <w:rsid w:val="00E95AF8"/>
    <w:rsid w:val="00E95D13"/>
    <w:rsid w:val="00E95DD3"/>
    <w:rsid w:val="00E969D5"/>
    <w:rsid w:val="00EA0E3D"/>
    <w:rsid w:val="00EA1034"/>
    <w:rsid w:val="00EA1679"/>
    <w:rsid w:val="00EA58D1"/>
    <w:rsid w:val="00EA61BC"/>
    <w:rsid w:val="00EA681A"/>
    <w:rsid w:val="00EA735B"/>
    <w:rsid w:val="00EB009C"/>
    <w:rsid w:val="00EB1E69"/>
    <w:rsid w:val="00EB2086"/>
    <w:rsid w:val="00EB5EDF"/>
    <w:rsid w:val="00EB60FE"/>
    <w:rsid w:val="00EB74DB"/>
    <w:rsid w:val="00EC5359"/>
    <w:rsid w:val="00EC562A"/>
    <w:rsid w:val="00EC5B35"/>
    <w:rsid w:val="00ED067A"/>
    <w:rsid w:val="00ED2B50"/>
    <w:rsid w:val="00EE0350"/>
    <w:rsid w:val="00EE0719"/>
    <w:rsid w:val="00EE0E80"/>
    <w:rsid w:val="00EE613F"/>
    <w:rsid w:val="00EE7295"/>
    <w:rsid w:val="00EE7869"/>
    <w:rsid w:val="00EF054A"/>
    <w:rsid w:val="00EF0DA5"/>
    <w:rsid w:val="00EF3235"/>
    <w:rsid w:val="00EF4591"/>
    <w:rsid w:val="00EF7041"/>
    <w:rsid w:val="00EF7E72"/>
    <w:rsid w:val="00F06D37"/>
    <w:rsid w:val="00F07B9D"/>
    <w:rsid w:val="00F1094A"/>
    <w:rsid w:val="00F11572"/>
    <w:rsid w:val="00F11586"/>
    <w:rsid w:val="00F1183B"/>
    <w:rsid w:val="00F11C9F"/>
    <w:rsid w:val="00F12263"/>
    <w:rsid w:val="00F1278E"/>
    <w:rsid w:val="00F1409D"/>
    <w:rsid w:val="00F14214"/>
    <w:rsid w:val="00F146BD"/>
    <w:rsid w:val="00F157A9"/>
    <w:rsid w:val="00F15B76"/>
    <w:rsid w:val="00F23DF3"/>
    <w:rsid w:val="00F25BB6"/>
    <w:rsid w:val="00F26B7E"/>
    <w:rsid w:val="00F27A3B"/>
    <w:rsid w:val="00F30451"/>
    <w:rsid w:val="00F33817"/>
    <w:rsid w:val="00F41408"/>
    <w:rsid w:val="00F420D5"/>
    <w:rsid w:val="00F44495"/>
    <w:rsid w:val="00F451EA"/>
    <w:rsid w:val="00F45447"/>
    <w:rsid w:val="00F456C6"/>
    <w:rsid w:val="00F4577B"/>
    <w:rsid w:val="00F46496"/>
    <w:rsid w:val="00F466E4"/>
    <w:rsid w:val="00F474D0"/>
    <w:rsid w:val="00F50179"/>
    <w:rsid w:val="00F51D99"/>
    <w:rsid w:val="00F54FAB"/>
    <w:rsid w:val="00F55236"/>
    <w:rsid w:val="00F56511"/>
    <w:rsid w:val="00F618A7"/>
    <w:rsid w:val="00F6194E"/>
    <w:rsid w:val="00F623AC"/>
    <w:rsid w:val="00F6412A"/>
    <w:rsid w:val="00F652B5"/>
    <w:rsid w:val="00F65893"/>
    <w:rsid w:val="00F66A4A"/>
    <w:rsid w:val="00F67991"/>
    <w:rsid w:val="00F713D4"/>
    <w:rsid w:val="00F7153E"/>
    <w:rsid w:val="00F71E22"/>
    <w:rsid w:val="00F72142"/>
    <w:rsid w:val="00F72AE7"/>
    <w:rsid w:val="00F73A0A"/>
    <w:rsid w:val="00F76A04"/>
    <w:rsid w:val="00F77D91"/>
    <w:rsid w:val="00F84934"/>
    <w:rsid w:val="00F84FD0"/>
    <w:rsid w:val="00F84FF6"/>
    <w:rsid w:val="00F859A8"/>
    <w:rsid w:val="00F90CE4"/>
    <w:rsid w:val="00F9108B"/>
    <w:rsid w:val="00F91349"/>
    <w:rsid w:val="00F92BD5"/>
    <w:rsid w:val="00F9314D"/>
    <w:rsid w:val="00F93A8A"/>
    <w:rsid w:val="00F95248"/>
    <w:rsid w:val="00F956A9"/>
    <w:rsid w:val="00F963ED"/>
    <w:rsid w:val="00F966CF"/>
    <w:rsid w:val="00F96A00"/>
    <w:rsid w:val="00F96CAE"/>
    <w:rsid w:val="00F97C99"/>
    <w:rsid w:val="00FA4249"/>
    <w:rsid w:val="00FA56D2"/>
    <w:rsid w:val="00FA662D"/>
    <w:rsid w:val="00FA73B1"/>
    <w:rsid w:val="00FB0CB9"/>
    <w:rsid w:val="00FB133F"/>
    <w:rsid w:val="00FB45F1"/>
    <w:rsid w:val="00FB4A72"/>
    <w:rsid w:val="00FB54E8"/>
    <w:rsid w:val="00FB7054"/>
    <w:rsid w:val="00FC17B7"/>
    <w:rsid w:val="00FC2CB7"/>
    <w:rsid w:val="00FC4090"/>
    <w:rsid w:val="00FC55B4"/>
    <w:rsid w:val="00FD00E6"/>
    <w:rsid w:val="00FD09A1"/>
    <w:rsid w:val="00FD2A7C"/>
    <w:rsid w:val="00FD31E8"/>
    <w:rsid w:val="00FD59EB"/>
    <w:rsid w:val="00FD6931"/>
    <w:rsid w:val="00FD7299"/>
    <w:rsid w:val="00FE0F4F"/>
    <w:rsid w:val="00FE15A2"/>
    <w:rsid w:val="00FE1FBE"/>
    <w:rsid w:val="00FE3901"/>
    <w:rsid w:val="00FE41FD"/>
    <w:rsid w:val="00FE4BCE"/>
    <w:rsid w:val="00FE54AE"/>
    <w:rsid w:val="00FE5598"/>
    <w:rsid w:val="00FE5734"/>
    <w:rsid w:val="00FE576A"/>
    <w:rsid w:val="00FE61CF"/>
    <w:rsid w:val="00FE7E79"/>
    <w:rsid w:val="00FE7F94"/>
    <w:rsid w:val="00FF106A"/>
    <w:rsid w:val="00FF3E7D"/>
    <w:rsid w:val="00FF462A"/>
    <w:rsid w:val="00FF5B99"/>
    <w:rsid w:val="00FF6780"/>
    <w:rsid w:val="00FF730C"/>
    <w:rsid w:val="00FF73F4"/>
    <w:rsid w:val="00FF7CE4"/>
    <w:rsid w:val="00FF7E39"/>
    <w:rsid w:val="1CD10859"/>
    <w:rsid w:val="26A01C00"/>
    <w:rsid w:val="30601964"/>
    <w:rsid w:val="35C0683E"/>
    <w:rsid w:val="46E7412F"/>
    <w:rsid w:val="4ED73718"/>
    <w:rsid w:val="5B72583D"/>
    <w:rsid w:val="5C3C4F10"/>
    <w:rsid w:val="5F506BED"/>
    <w:rsid w:val="7409127A"/>
    <w:rsid w:val="76C410FF"/>
    <w:rsid w:val="7E4B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2"/>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FollowedHyperlink"/>
    <w:basedOn w:val="30"/>
    <w:unhideWhenUsed/>
    <w:qFormat/>
    <w:uiPriority w:val="99"/>
    <w:rPr>
      <w:color w:val="800080"/>
      <w:u w:val="single"/>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0"/>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6"/>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ind w:left="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0"/>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0"/>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批注文字 字符"/>
    <w:basedOn w:val="30"/>
    <w:link w:val="13"/>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 w:type="paragraph" w:customStyle="1" w:styleId="235">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36">
    <w:name w:val="Table Paragraph"/>
    <w:basedOn w:val="1"/>
    <w:qFormat/>
    <w:uiPriority w:val="0"/>
    <w:pPr>
      <w:adjustRightInd/>
      <w:spacing w:line="240" w:lineRule="auto"/>
    </w:pPr>
    <w:rPr>
      <w:rFonts w:ascii="宋体" w:hAnsi="宋体" w:cs="宋体"/>
    </w:rPr>
  </w:style>
  <w:style w:type="paragraph" w:customStyle="1" w:styleId="237">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8">
    <w:name w:val="附录标识"/>
    <w:basedOn w:val="1"/>
    <w:next w:val="237"/>
    <w:qFormat/>
    <w:uiPriority w:val="0"/>
    <w:pPr>
      <w:keepNext/>
      <w:widowControl/>
      <w:shd w:val="clear" w:color="auto" w:fill="FFFFFF"/>
      <w:adjustRightInd/>
      <w:spacing w:before="640" w:after="280" w:line="240" w:lineRule="auto"/>
      <w:ind w:left="4679"/>
      <w:jc w:val="center"/>
      <w:outlineLvl w:val="0"/>
    </w:pPr>
    <w:rPr>
      <w:rFonts w:ascii="黑体" w:eastAsia="黑体" w:cs="宋体"/>
      <w:kern w:val="0"/>
    </w:rPr>
  </w:style>
  <w:style w:type="character" w:customStyle="1" w:styleId="239">
    <w:name w:val="15"/>
    <w:basedOn w:val="30"/>
    <w:qFormat/>
    <w:uiPriority w:val="0"/>
    <w:rPr>
      <w:rFonts w:hint="default" w:ascii="Times New Roman" w:hAnsi="Times New Roman" w:cs="Times New Roman"/>
      <w:color w:val="0000FF"/>
      <w:u w:val="single"/>
    </w:rPr>
  </w:style>
  <w:style w:type="character" w:customStyle="1" w:styleId="240">
    <w:name w:val="16"/>
    <w:basedOn w:val="30"/>
    <w:qFormat/>
    <w:uiPriority w:val="0"/>
    <w:rPr>
      <w:rFonts w:hint="default" w:ascii="Times New Roman" w:hAnsi="Times New Roman" w:cs="Times New Roman"/>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emf"/><Relationship Id="rId16" Type="http://schemas.openxmlformats.org/officeDocument/2006/relationships/image" Target="media/image2.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8CDFC7445D04614B605B8F39B486F6A"/>
        <w:style w:val=""/>
        <w:category>
          <w:name w:val="常规"/>
          <w:gallery w:val="placeholder"/>
        </w:category>
        <w:types>
          <w:type w:val="bbPlcHdr"/>
        </w:types>
        <w:behaviors>
          <w:behavior w:val="content"/>
        </w:behaviors>
        <w:description w:val=""/>
        <w:guid w:val="{CBC19C53-5E2D-42B6-B1C7-380E1CFFEEA9}"/>
      </w:docPartPr>
      <w:docPartBody>
        <w:p>
          <w:pPr>
            <w:pStyle w:val="5"/>
          </w:pPr>
          <w:r>
            <w:rPr>
              <w:rStyle w:val="4"/>
              <w:rFonts w:hint="eastAsia"/>
            </w:rPr>
            <w:t>单击或点击此处输入文字。</w:t>
          </w:r>
        </w:p>
      </w:docPartBody>
    </w:docPart>
    <w:docPart>
      <w:docPartPr>
        <w:name w:val="99DA5B5DD2C14E5592D3F09E88502D10"/>
        <w:style w:val=""/>
        <w:category>
          <w:name w:val="常规"/>
          <w:gallery w:val="placeholder"/>
        </w:category>
        <w:types>
          <w:type w:val="bbPlcHdr"/>
        </w:types>
        <w:behaviors>
          <w:behavior w:val="content"/>
        </w:behaviors>
        <w:description w:val=""/>
        <w:guid w:val="{BFE95CE2-F63B-4DE6-ADB8-24D62ABB34D5}"/>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04"/>
    <w:rsid w:val="00007663"/>
    <w:rsid w:val="00016869"/>
    <w:rsid w:val="0016150B"/>
    <w:rsid w:val="001819C4"/>
    <w:rsid w:val="00206B08"/>
    <w:rsid w:val="00243604"/>
    <w:rsid w:val="002B18A7"/>
    <w:rsid w:val="002B577B"/>
    <w:rsid w:val="002D49AD"/>
    <w:rsid w:val="00381593"/>
    <w:rsid w:val="003B6B4A"/>
    <w:rsid w:val="003E7FA9"/>
    <w:rsid w:val="0047162C"/>
    <w:rsid w:val="00495F83"/>
    <w:rsid w:val="00536289"/>
    <w:rsid w:val="00581B35"/>
    <w:rsid w:val="00601192"/>
    <w:rsid w:val="00681A86"/>
    <w:rsid w:val="0068369D"/>
    <w:rsid w:val="007150E6"/>
    <w:rsid w:val="00777B66"/>
    <w:rsid w:val="008F6C7C"/>
    <w:rsid w:val="00965255"/>
    <w:rsid w:val="009C5DF3"/>
    <w:rsid w:val="009E6F26"/>
    <w:rsid w:val="00A71C96"/>
    <w:rsid w:val="00AC392A"/>
    <w:rsid w:val="00B044E0"/>
    <w:rsid w:val="00B33204"/>
    <w:rsid w:val="00BC74D2"/>
    <w:rsid w:val="00C26B09"/>
    <w:rsid w:val="00C640BD"/>
    <w:rsid w:val="00D368A1"/>
    <w:rsid w:val="00D807DA"/>
    <w:rsid w:val="00EB492E"/>
    <w:rsid w:val="00F25AA6"/>
    <w:rsid w:val="00FA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8CDFC7445D04614B605B8F39B486F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9DA5B5DD2C14E5592D3F09E88502D1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923B2-289D-4861-B36A-5DCF148BEE72}">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24</Pages>
  <Words>1987</Words>
  <Characters>11326</Characters>
  <Lines>94</Lines>
  <Paragraphs>26</Paragraphs>
  <TotalTime>1</TotalTime>
  <ScaleCrop>false</ScaleCrop>
  <LinksUpToDate>false</LinksUpToDate>
  <CharactersWithSpaces>13287</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2023-10-31T05:51:00Z</dcterms:created>
  <dc:creator>印洁</dc:creator>
  <cp:lastModifiedBy>lxl</cp:lastModifiedBy>
  <cp:lastPrinted>2021-02-02T07:44:00Z</cp:lastPrinted>
  <dcterms:modified xsi:type="dcterms:W3CDTF">2024-05-07T01:38:35Z</dcterms:modified>
  <dc:title>国家标准</dc:title>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2052-12.8.2.15286</vt:lpwstr>
  </property>
  <property fmtid="{D5CDD505-2E9C-101B-9397-08002B2CF9AE}" pid="15" name="ICV">
    <vt:lpwstr>86EFA2DBAB3347D9B1ACFBA4BAE8046B_12</vt:lpwstr>
  </property>
</Properties>
</file>